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244EC" w14:textId="1092193A" w:rsidR="3B7E013D" w:rsidRDefault="003C5D80" w:rsidP="2DFD7242">
      <w:pPr>
        <w:pStyle w:val="Heading1"/>
        <w:spacing w:after="0" w:line="276" w:lineRule="auto"/>
        <w:rPr>
          <w:rFonts w:eastAsia="Trebuchet MS" w:cs="Trebuchet MS"/>
          <w:sz w:val="21"/>
          <w:szCs w:val="21"/>
          <w:lang w:val="en-GB"/>
        </w:rPr>
      </w:pPr>
      <w:r>
        <w:rPr>
          <w:rFonts w:ascii="Verdana" w:eastAsia="Verdana" w:hAnsi="Verdana" w:cs="Verdana"/>
          <w:szCs w:val="40"/>
          <w:lang w:val="en-GB"/>
        </w:rPr>
        <w:t>Join SMA Europe at our</w:t>
      </w:r>
      <w:r w:rsidR="3B7E013D" w:rsidRPr="2DFD7242">
        <w:rPr>
          <w:rFonts w:ascii="Verdana" w:eastAsia="Verdana" w:hAnsi="Verdana" w:cs="Verdana"/>
          <w:szCs w:val="40"/>
          <w:lang w:val="en-GB"/>
        </w:rPr>
        <w:t xml:space="preserve"> 2</w:t>
      </w:r>
      <w:r w:rsidR="3B7E013D" w:rsidRPr="2DFD7242">
        <w:rPr>
          <w:rFonts w:ascii="Verdana" w:eastAsia="Verdana" w:hAnsi="Verdana" w:cs="Verdana"/>
          <w:szCs w:val="40"/>
          <w:vertAlign w:val="superscript"/>
          <w:lang w:val="en-GB"/>
        </w:rPr>
        <w:t>nd</w:t>
      </w:r>
      <w:r w:rsidR="3B7E013D" w:rsidRPr="2DFD7242">
        <w:rPr>
          <w:rFonts w:ascii="Verdana" w:eastAsia="Verdana" w:hAnsi="Verdana" w:cs="Verdana"/>
          <w:szCs w:val="40"/>
          <w:lang w:val="en-GB"/>
        </w:rPr>
        <w:t xml:space="preserve"> International Clinical Care Symposium on Spinal Muscular Atrophy.</w:t>
      </w:r>
      <w:r w:rsidR="00D06C34">
        <w:rPr>
          <w:rFonts w:ascii="Verdana" w:eastAsia="Verdana" w:hAnsi="Verdana" w:cs="Verdana"/>
          <w:szCs w:val="40"/>
          <w:lang w:val="en-GB"/>
        </w:rPr>
        <w:t xml:space="preserve"> </w:t>
      </w:r>
    </w:p>
    <w:p w14:paraId="3498962E" w14:textId="58793364" w:rsidR="2DFD7242" w:rsidRPr="00D43047" w:rsidRDefault="00003A26" w:rsidP="00003A26">
      <w:pPr>
        <w:pStyle w:val="Heading2"/>
        <w:rPr>
          <w:sz w:val="22"/>
          <w:szCs w:val="22"/>
        </w:rPr>
      </w:pPr>
      <w:r w:rsidRPr="00D43047">
        <w:rPr>
          <w:sz w:val="22"/>
          <w:szCs w:val="22"/>
        </w:rPr>
        <w:t>Learn more about scope of th</w:t>
      </w:r>
      <w:r w:rsidR="001A7CBD" w:rsidRPr="00D43047">
        <w:rPr>
          <w:sz w:val="22"/>
          <w:szCs w:val="22"/>
        </w:rPr>
        <w:t>e</w:t>
      </w:r>
      <w:r w:rsidRPr="00D43047">
        <w:rPr>
          <w:sz w:val="22"/>
          <w:szCs w:val="22"/>
        </w:rPr>
        <w:t xml:space="preserve"> hybrid event, keynote speakers and </w:t>
      </w:r>
      <w:r w:rsidR="00B636F4" w:rsidRPr="00D43047">
        <w:rPr>
          <w:sz w:val="22"/>
          <w:szCs w:val="22"/>
        </w:rPr>
        <w:t>main</w:t>
      </w:r>
      <w:r w:rsidRPr="00D43047">
        <w:rPr>
          <w:sz w:val="22"/>
          <w:szCs w:val="22"/>
        </w:rPr>
        <w:t xml:space="preserve"> programme</w:t>
      </w:r>
      <w:r w:rsidR="001A7CBD" w:rsidRPr="00D43047">
        <w:rPr>
          <w:sz w:val="22"/>
          <w:szCs w:val="22"/>
        </w:rPr>
        <w:t xml:space="preserve"> focused on the musculoskeletal health in SMA</w:t>
      </w:r>
      <w:r w:rsidRPr="00D43047">
        <w:rPr>
          <w:sz w:val="22"/>
          <w:szCs w:val="22"/>
        </w:rPr>
        <w:t xml:space="preserve">. </w:t>
      </w:r>
    </w:p>
    <w:p w14:paraId="63434180" w14:textId="38319948" w:rsidR="0E4EA5F3" w:rsidRPr="00D43047" w:rsidRDefault="0E4EA5F3" w:rsidP="2DFD7242">
      <w:pPr>
        <w:pStyle w:val="Heading2"/>
        <w:rPr>
          <w:rFonts w:eastAsia="Trebuchet MS" w:cs="Trebuchet MS"/>
          <w:color w:val="CB0044"/>
          <w:sz w:val="22"/>
          <w:szCs w:val="22"/>
        </w:rPr>
      </w:pPr>
      <w:r w:rsidRPr="00D43047">
        <w:rPr>
          <w:rStyle w:val="Emphasis"/>
          <w:rFonts w:eastAsia="Trebuchet MS" w:cs="Trebuchet MS"/>
          <w:bCs/>
          <w:iCs w:val="0"/>
          <w:sz w:val="22"/>
          <w:szCs w:val="22"/>
        </w:rPr>
        <w:t>4-5 March 2027, Prague, Czech Republic.</w:t>
      </w:r>
    </w:p>
    <w:p w14:paraId="1A3FA020" w14:textId="0732C32F" w:rsidR="554139DF" w:rsidRPr="00D43047" w:rsidRDefault="554139DF" w:rsidP="554139DF">
      <w:pPr>
        <w:rPr>
          <w:sz w:val="22"/>
        </w:rPr>
      </w:pPr>
    </w:p>
    <w:p w14:paraId="584B082A" w14:textId="0EB3F14D" w:rsidR="0E4EA5F3" w:rsidRPr="00D43047" w:rsidRDefault="0E4EA5F3" w:rsidP="554139DF">
      <w:pPr>
        <w:jc w:val="both"/>
        <w:rPr>
          <w:rFonts w:eastAsia="Trebuchet MS" w:cs="Trebuchet MS"/>
          <w:color w:val="000000" w:themeColor="text1"/>
          <w:sz w:val="22"/>
        </w:rPr>
      </w:pPr>
      <w:r w:rsidRPr="00D43047">
        <w:rPr>
          <w:rStyle w:val="Emphasis"/>
          <w:rFonts w:eastAsia="Trebuchet MS" w:cs="Trebuchet MS"/>
          <w:sz w:val="22"/>
        </w:rPr>
        <w:t>SUMMARY</w:t>
      </w:r>
      <w:r w:rsidRPr="00D43047">
        <w:rPr>
          <w:rFonts w:eastAsia="Trebuchet MS" w:cs="Trebuchet MS"/>
          <w:color w:val="000000" w:themeColor="text1"/>
          <w:sz w:val="22"/>
        </w:rPr>
        <w:t xml:space="preserve">: SMA Europe is pleased to </w:t>
      </w:r>
      <w:r w:rsidR="00D06C34" w:rsidRPr="00D43047">
        <w:rPr>
          <w:rFonts w:eastAsia="Trebuchet MS" w:cs="Trebuchet MS"/>
          <w:color w:val="000000" w:themeColor="text1"/>
          <w:sz w:val="22"/>
        </w:rPr>
        <w:t>invite you to</w:t>
      </w:r>
      <w:r w:rsidRPr="00D43047">
        <w:rPr>
          <w:rFonts w:eastAsia="Trebuchet MS" w:cs="Trebuchet MS"/>
          <w:color w:val="000000" w:themeColor="text1"/>
          <w:sz w:val="22"/>
        </w:rPr>
        <w:t xml:space="preserve"> the 2nd International Clinical Care Symposium on Spinal Muscular Atrophy (SMA), taking place on </w:t>
      </w:r>
      <w:r w:rsidRPr="00D43047">
        <w:rPr>
          <w:rFonts w:eastAsia="Trebuchet MS" w:cs="Trebuchet MS"/>
          <w:b/>
          <w:bCs/>
          <w:color w:val="000000" w:themeColor="text1"/>
          <w:sz w:val="22"/>
        </w:rPr>
        <w:t xml:space="preserve">4th and 5th March 2027 at the </w:t>
      </w:r>
      <w:proofErr w:type="spellStart"/>
      <w:r w:rsidRPr="00D43047">
        <w:rPr>
          <w:rFonts w:eastAsia="Trebuchet MS" w:cs="Trebuchet MS"/>
          <w:b/>
          <w:bCs/>
          <w:color w:val="000000" w:themeColor="text1"/>
          <w:sz w:val="22"/>
        </w:rPr>
        <w:t>Grandior</w:t>
      </w:r>
      <w:proofErr w:type="spellEnd"/>
      <w:r w:rsidRPr="00D43047">
        <w:rPr>
          <w:rFonts w:eastAsia="Trebuchet MS" w:cs="Trebuchet MS"/>
          <w:b/>
          <w:bCs/>
          <w:color w:val="000000" w:themeColor="text1"/>
          <w:sz w:val="22"/>
        </w:rPr>
        <w:t xml:space="preserve"> Hotel in Prague, Czech Republic</w:t>
      </w:r>
      <w:r w:rsidRPr="00D43047">
        <w:rPr>
          <w:rFonts w:eastAsia="Trebuchet MS" w:cs="Trebuchet MS"/>
          <w:color w:val="000000" w:themeColor="text1"/>
          <w:sz w:val="22"/>
        </w:rPr>
        <w:t>.</w:t>
      </w:r>
    </w:p>
    <w:p w14:paraId="0166F186" w14:textId="4943AB28" w:rsidR="004177AB" w:rsidRPr="00D43047" w:rsidRDefault="004177AB" w:rsidP="004177AB">
      <w:pPr>
        <w:jc w:val="both"/>
        <w:rPr>
          <w:rFonts w:eastAsia="Trebuchet MS" w:cs="Trebuchet MS"/>
          <w:color w:val="000000" w:themeColor="text1"/>
          <w:sz w:val="22"/>
        </w:rPr>
      </w:pPr>
      <w:r w:rsidRPr="00D43047">
        <w:rPr>
          <w:rFonts w:eastAsia="Trebuchet MS" w:cs="Trebuchet MS"/>
          <w:sz w:val="22"/>
        </w:rPr>
        <w:t>Building on the success of the 1</w:t>
      </w:r>
      <w:r w:rsidRPr="00D43047">
        <w:rPr>
          <w:rFonts w:eastAsia="Trebuchet MS" w:cs="Trebuchet MS"/>
          <w:sz w:val="22"/>
          <w:vertAlign w:val="superscript"/>
        </w:rPr>
        <w:t>st</w:t>
      </w:r>
      <w:r w:rsidRPr="00D43047">
        <w:rPr>
          <w:rFonts w:eastAsia="Trebuchet MS" w:cs="Trebuchet MS"/>
          <w:sz w:val="22"/>
        </w:rPr>
        <w:t xml:space="preserve"> Clinical Care Symposium, the second edition, </w:t>
      </w:r>
      <w:r w:rsidRPr="00D43047">
        <w:rPr>
          <w:rFonts w:eastAsia="Trebuchet MS" w:cs="Trebuchet MS"/>
          <w:color w:val="000000" w:themeColor="text1"/>
          <w:sz w:val="22"/>
        </w:rPr>
        <w:t xml:space="preserve">titled </w:t>
      </w:r>
      <w:hyperlink r:id="rId11" w:history="1">
        <w:r w:rsidRPr="000F1C9C">
          <w:rPr>
            <w:rStyle w:val="Hyperlink"/>
            <w:sz w:val="22"/>
          </w:rPr>
          <w:t>“Musculoskeletal Care in SMA: from Research to Rehabilitation”</w:t>
        </w:r>
      </w:hyperlink>
      <w:r w:rsidRPr="00D43047">
        <w:rPr>
          <w:rFonts w:eastAsia="Trebuchet MS" w:cs="Trebuchet MS"/>
          <w:color w:val="000000" w:themeColor="text1"/>
          <w:sz w:val="22"/>
        </w:rPr>
        <w:t>, will bring together international and multidisciplinary clinicians (including orthopaedic specialists, surgeons, neurologists, pulmonologists, rehabilitation specialists and physiotherapists), clinical and fundamental researchers, patient advocates, and industry representatives. Together, participants will address challenges affecting the spine, hips, joints and bones, which remain among the most significant and evolving areas of unmet need for people living with SMA.</w:t>
      </w:r>
    </w:p>
    <w:p w14:paraId="7ADC4046" w14:textId="44A5D7ED" w:rsidR="00277C71" w:rsidRPr="00D43047" w:rsidRDefault="6B0730BA" w:rsidP="5C588335">
      <w:pPr>
        <w:jc w:val="both"/>
        <w:rPr>
          <w:rFonts w:eastAsia="Trebuchet MS" w:cs="Trebuchet MS"/>
          <w:sz w:val="22"/>
        </w:rPr>
      </w:pPr>
      <w:r w:rsidRPr="00D43047">
        <w:rPr>
          <w:rFonts w:eastAsia="Trebuchet MS" w:cs="Trebuchet MS"/>
          <w:sz w:val="22"/>
        </w:rPr>
        <w:t xml:space="preserve">The SMA Europe Clinical Symposium Series was created with a simple </w:t>
      </w:r>
      <w:r w:rsidR="00A870C3" w:rsidRPr="00D43047">
        <w:rPr>
          <w:rFonts w:eastAsia="Trebuchet MS" w:cs="Trebuchet MS"/>
          <w:sz w:val="22"/>
        </w:rPr>
        <w:t>goal</w:t>
      </w:r>
      <w:r w:rsidRPr="00D43047">
        <w:rPr>
          <w:rFonts w:eastAsia="Trebuchet MS" w:cs="Trebuchet MS"/>
          <w:sz w:val="22"/>
        </w:rPr>
        <w:t xml:space="preserve">: to look beyond today's standards of care and help shape what comes next. </w:t>
      </w:r>
      <w:r w:rsidR="5287F17B" w:rsidRPr="00D43047">
        <w:rPr>
          <w:rFonts w:eastAsia="Trebuchet MS" w:cs="Trebuchet MS"/>
          <w:sz w:val="22"/>
        </w:rPr>
        <w:t>By focusing on areas where important questions remain and where new scientific insights and technological advances are creating opportunities to further enhance care, the Symposium provides a unique platform to foster collaboration, innova</w:t>
      </w:r>
      <w:r w:rsidR="004177AB" w:rsidRPr="00D43047">
        <w:rPr>
          <w:rFonts w:eastAsia="Trebuchet MS" w:cs="Trebuchet MS"/>
          <w:sz w:val="22"/>
        </w:rPr>
        <w:t>te</w:t>
      </w:r>
      <w:r w:rsidR="5287F17B" w:rsidRPr="00D43047">
        <w:rPr>
          <w:rFonts w:eastAsia="Trebuchet MS" w:cs="Trebuchet MS"/>
          <w:sz w:val="22"/>
        </w:rPr>
        <w:t xml:space="preserve">, and support continuous improvements in patient outcomes. </w:t>
      </w:r>
    </w:p>
    <w:p w14:paraId="5E6FDE59" w14:textId="1F3BCC6A" w:rsidR="007502F0" w:rsidRPr="00D43047" w:rsidRDefault="00E94884" w:rsidP="3889B17F">
      <w:pPr>
        <w:jc w:val="both"/>
        <w:rPr>
          <w:rFonts w:eastAsia="Trebuchet MS" w:cs="Trebuchet MS"/>
          <w:sz w:val="22"/>
        </w:rPr>
      </w:pPr>
      <w:r w:rsidRPr="00D43047">
        <w:rPr>
          <w:rFonts w:eastAsia="Trebuchet MS" w:cs="Trebuchet MS"/>
          <w:sz w:val="22"/>
        </w:rPr>
        <w:t xml:space="preserve">The </w:t>
      </w:r>
      <w:proofErr w:type="spellStart"/>
      <w:r w:rsidRPr="00D43047">
        <w:rPr>
          <w:rFonts w:eastAsia="Trebuchet MS" w:cs="Trebuchet MS"/>
          <w:sz w:val="22"/>
        </w:rPr>
        <w:t>programme</w:t>
      </w:r>
      <w:proofErr w:type="spellEnd"/>
      <w:r w:rsidRPr="00D43047">
        <w:rPr>
          <w:rFonts w:eastAsia="Trebuchet MS" w:cs="Trebuchet MS"/>
          <w:sz w:val="22"/>
        </w:rPr>
        <w:t xml:space="preserve"> will explore </w:t>
      </w:r>
      <w:r w:rsidR="00A437B0" w:rsidRPr="00D43047">
        <w:rPr>
          <w:rFonts w:eastAsia="Trebuchet MS" w:cs="Trebuchet MS"/>
          <w:sz w:val="22"/>
        </w:rPr>
        <w:t xml:space="preserve">key </w:t>
      </w:r>
      <w:r w:rsidRPr="00D43047">
        <w:rPr>
          <w:rFonts w:eastAsia="Trebuchet MS" w:cs="Trebuchet MS"/>
          <w:sz w:val="22"/>
        </w:rPr>
        <w:t xml:space="preserve">aspects of musculoskeletal health in SMA, </w:t>
      </w:r>
      <w:r w:rsidR="000526D3" w:rsidRPr="00D43047">
        <w:rPr>
          <w:rFonts w:eastAsia="Trebuchet MS" w:cs="Trebuchet MS"/>
          <w:sz w:val="22"/>
        </w:rPr>
        <w:t>including musculoskeletal system development, bone health</w:t>
      </w:r>
      <w:r w:rsidR="00536FCA" w:rsidRPr="00D43047">
        <w:rPr>
          <w:rFonts w:eastAsia="Trebuchet MS" w:cs="Trebuchet MS"/>
          <w:sz w:val="22"/>
        </w:rPr>
        <w:t>,</w:t>
      </w:r>
      <w:r w:rsidR="003D558A" w:rsidRPr="00D43047">
        <w:rPr>
          <w:rFonts w:eastAsia="Trebuchet MS" w:cs="Trebuchet MS"/>
          <w:sz w:val="22"/>
        </w:rPr>
        <w:t xml:space="preserve"> pathology, management, and surgical approaches related to the spine, hip, contractures, and joints</w:t>
      </w:r>
      <w:r w:rsidR="00A444A5" w:rsidRPr="00D43047">
        <w:rPr>
          <w:rFonts w:eastAsia="Trebuchet MS" w:cs="Trebuchet MS"/>
          <w:sz w:val="22"/>
        </w:rPr>
        <w:t>, physiotherapy for prevention and rehabilitation</w:t>
      </w:r>
      <w:r w:rsidR="005645AA" w:rsidRPr="00D43047">
        <w:rPr>
          <w:rFonts w:eastAsia="Trebuchet MS" w:cs="Trebuchet MS"/>
          <w:sz w:val="22"/>
        </w:rPr>
        <w:t xml:space="preserve">. </w:t>
      </w:r>
      <w:r w:rsidR="00FC31A2" w:rsidRPr="00D43047">
        <w:rPr>
          <w:rFonts w:eastAsia="Trebuchet MS" w:cs="Trebuchet MS"/>
          <w:sz w:val="22"/>
        </w:rPr>
        <w:t>The programme will feature presentations on best-practice models and treatment updates, showcases of innovative approaches, panel discussions on clinical decision-making, practical workshops, and a poster session</w:t>
      </w:r>
      <w:r w:rsidRPr="00D43047">
        <w:rPr>
          <w:rFonts w:eastAsia="Trebuchet MS" w:cs="Trebuchet MS"/>
          <w:sz w:val="22"/>
        </w:rPr>
        <w:t>.</w:t>
      </w:r>
    </w:p>
    <w:p w14:paraId="68FBED0E" w14:textId="00D30F0A" w:rsidR="00A870C3" w:rsidRPr="00B24D80" w:rsidRDefault="00A870C3" w:rsidP="554139DF">
      <w:pPr>
        <w:pStyle w:val="p1"/>
        <w:spacing w:line="259" w:lineRule="auto"/>
        <w:jc w:val="both"/>
        <w:rPr>
          <w:rFonts w:ascii="Trebuchet MS" w:eastAsia="Trebuchet MS" w:hAnsi="Trebuchet MS" w:cs="Trebuchet MS"/>
          <w:b/>
          <w:bCs/>
          <w:color w:val="000000" w:themeColor="text1"/>
          <w:sz w:val="22"/>
          <w:szCs w:val="22"/>
          <w:lang w:val="en-GB"/>
        </w:rPr>
      </w:pPr>
      <w:r w:rsidRPr="00B24D80">
        <w:rPr>
          <w:rFonts w:ascii="Trebuchet MS" w:eastAsia="Trebuchet MS" w:hAnsi="Trebuchet MS" w:cs="Trebuchet MS"/>
          <w:b/>
          <w:bCs/>
          <w:color w:val="000000" w:themeColor="text1"/>
          <w:sz w:val="22"/>
          <w:szCs w:val="22"/>
          <w:lang w:val="en-GB"/>
        </w:rPr>
        <w:t>As Prof. Haberlova</w:t>
      </w:r>
      <w:r w:rsidR="047F96B6" w:rsidRPr="00B24D80">
        <w:rPr>
          <w:rFonts w:ascii="Trebuchet MS" w:eastAsia="Trebuchet MS" w:hAnsi="Trebuchet MS" w:cs="Trebuchet MS"/>
          <w:b/>
          <w:bCs/>
          <w:color w:val="000000" w:themeColor="text1"/>
          <w:sz w:val="22"/>
          <w:szCs w:val="22"/>
          <w:lang w:val="en-GB"/>
        </w:rPr>
        <w:t>,</w:t>
      </w:r>
      <w:r w:rsidR="00B24D80" w:rsidRPr="00B24D80">
        <w:rPr>
          <w:rFonts w:ascii="Trebuchet MS" w:eastAsia="Trebuchet MS" w:hAnsi="Trebuchet MS" w:cs="Trebuchet MS"/>
          <w:b/>
          <w:bCs/>
          <w:color w:val="000000" w:themeColor="text1"/>
          <w:sz w:val="22"/>
          <w:szCs w:val="22"/>
          <w:lang w:val="en-GB"/>
        </w:rPr>
        <w:t xml:space="preserve"> from the</w:t>
      </w:r>
      <w:r w:rsidR="047F96B6" w:rsidRPr="00B24D80">
        <w:rPr>
          <w:rFonts w:ascii="Trebuchet MS" w:eastAsia="Trebuchet MS" w:hAnsi="Trebuchet MS" w:cs="Trebuchet MS"/>
          <w:b/>
          <w:bCs/>
          <w:color w:val="000000" w:themeColor="text1"/>
          <w:sz w:val="22"/>
          <w:szCs w:val="22"/>
          <w:lang w:val="en-GB"/>
        </w:rPr>
        <w:t xml:space="preserve"> Motol University Hospital, Prague </w:t>
      </w:r>
      <w:r w:rsidR="0006793B" w:rsidRPr="00B24D80">
        <w:rPr>
          <w:rFonts w:ascii="Trebuchet MS" w:eastAsia="Trebuchet MS" w:hAnsi="Trebuchet MS" w:cs="Trebuchet MS"/>
          <w:b/>
          <w:bCs/>
          <w:color w:val="000000" w:themeColor="text1"/>
          <w:sz w:val="22"/>
          <w:szCs w:val="22"/>
          <w:lang w:val="en-GB"/>
        </w:rPr>
        <w:t xml:space="preserve">underlines: </w:t>
      </w:r>
    </w:p>
    <w:p w14:paraId="66CECF14" w14:textId="4C779B52" w:rsidR="00A870C3" w:rsidRPr="00D43047" w:rsidRDefault="0006793B" w:rsidP="00D05ED2">
      <w:pPr>
        <w:pStyle w:val="HighlightQuote"/>
        <w:rPr>
          <w:rFonts w:eastAsia="Trebuchet MS" w:cs="Trebuchet MS"/>
          <w:color w:val="000000" w:themeColor="text1"/>
          <w:sz w:val="22"/>
        </w:rPr>
      </w:pPr>
      <w:r w:rsidRPr="00D43047">
        <w:rPr>
          <w:sz w:val="22"/>
        </w:rPr>
        <w:t>“The symposium will provide a unique platform for multidisciplinary discussions on the evolving standards of SMA clinical care. Key sessions will address current challenges in prevention, monitoring, rehabilitation, and both surgical and non-surgical management. Through collaboration and shared expertise, we aim to improve patient outcomes and advance excellence in SMA care worldwide.”</w:t>
      </w:r>
    </w:p>
    <w:p w14:paraId="290BCD98" w14:textId="77777777" w:rsidR="006E3F19" w:rsidRPr="00D43047" w:rsidRDefault="006E3F19" w:rsidP="554139DF">
      <w:pPr>
        <w:shd w:val="clear" w:color="auto" w:fill="FFFFFF" w:themeFill="background1"/>
        <w:spacing w:before="0" w:after="195" w:line="240" w:lineRule="auto"/>
        <w:rPr>
          <w:rFonts w:eastAsia="Trebuchet MS" w:cs="Trebuchet MS"/>
          <w:color w:val="000000" w:themeColor="text1"/>
          <w:sz w:val="22"/>
          <w:lang w:eastAsia="sk-SK"/>
        </w:rPr>
      </w:pPr>
    </w:p>
    <w:p w14:paraId="401207CF" w14:textId="77777777" w:rsidR="00EC3726" w:rsidRPr="00D43047" w:rsidRDefault="00EC3726" w:rsidP="554139DF">
      <w:pPr>
        <w:shd w:val="clear" w:color="auto" w:fill="FFFFFF" w:themeFill="background1"/>
        <w:spacing w:before="0" w:after="195" w:line="240" w:lineRule="auto"/>
        <w:rPr>
          <w:rFonts w:eastAsia="Trebuchet MS" w:cs="Trebuchet MS"/>
          <w:color w:val="000000" w:themeColor="text1"/>
          <w:sz w:val="22"/>
          <w:lang w:eastAsia="sk-SK"/>
        </w:rPr>
      </w:pPr>
    </w:p>
    <w:p w14:paraId="27F7C0E0" w14:textId="77777777" w:rsidR="00886CDD" w:rsidRDefault="00EC3726" w:rsidP="00886CDD">
      <w:pPr>
        <w:shd w:val="clear" w:color="auto" w:fill="FFFFFF" w:themeFill="background1"/>
        <w:spacing w:before="0" w:after="195" w:line="240" w:lineRule="auto"/>
        <w:jc w:val="both"/>
        <w:rPr>
          <w:rFonts w:eastAsia="Trebuchet MS" w:cs="Trebuchet MS"/>
          <w:color w:val="000000" w:themeColor="text1"/>
          <w:sz w:val="22"/>
          <w:lang w:eastAsia="sk-SK"/>
        </w:rPr>
      </w:pPr>
      <w:r w:rsidRPr="00D43047">
        <w:rPr>
          <w:rFonts w:eastAsia="Trebuchet MS" w:cs="Trebuchet MS"/>
          <w:color w:val="000000" w:themeColor="text1"/>
          <w:sz w:val="22"/>
          <w:lang w:eastAsia="sk-SK"/>
        </w:rPr>
        <w:lastRenderedPageBreak/>
        <w:t>The event</w:t>
      </w:r>
      <w:r w:rsidR="006E3F19" w:rsidRPr="00D43047">
        <w:rPr>
          <w:rFonts w:eastAsia="Trebuchet MS" w:cs="Trebuchet MS"/>
          <w:color w:val="000000" w:themeColor="text1"/>
          <w:sz w:val="22"/>
          <w:lang w:eastAsia="sk-SK"/>
        </w:rPr>
        <w:t xml:space="preserve"> will offer a hybrid participation model, combining an on-site experience with virtual streaming. This approach </w:t>
      </w:r>
      <w:r w:rsidRPr="00D43047">
        <w:rPr>
          <w:rFonts w:eastAsia="Trebuchet MS" w:cs="Trebuchet MS"/>
          <w:color w:val="000000" w:themeColor="text1"/>
          <w:sz w:val="22"/>
          <w:lang w:eastAsia="sk-SK"/>
        </w:rPr>
        <w:t xml:space="preserve">aims at extending </w:t>
      </w:r>
      <w:r w:rsidR="006E3F19" w:rsidRPr="00D43047">
        <w:rPr>
          <w:rFonts w:eastAsia="Trebuchet MS" w:cs="Trebuchet MS"/>
          <w:color w:val="000000" w:themeColor="text1"/>
          <w:sz w:val="22"/>
          <w:lang w:eastAsia="sk-SK"/>
        </w:rPr>
        <w:t>access to a global audience, enabling participants from around the world to engage with the programme and join the discussions online.</w:t>
      </w:r>
      <w:r w:rsidR="00886CDD">
        <w:rPr>
          <w:rFonts w:eastAsia="Trebuchet MS" w:cs="Trebuchet MS"/>
          <w:color w:val="000000" w:themeColor="text1"/>
          <w:sz w:val="22"/>
          <w:lang w:eastAsia="sk-SK"/>
        </w:rPr>
        <w:t xml:space="preserve"> </w:t>
      </w:r>
    </w:p>
    <w:p w14:paraId="1515165A" w14:textId="13069906" w:rsidR="00E214AE" w:rsidRPr="00886CDD" w:rsidRDefault="00886CDD" w:rsidP="00886CDD">
      <w:pPr>
        <w:shd w:val="clear" w:color="auto" w:fill="FFFFFF" w:themeFill="background1"/>
        <w:spacing w:before="0" w:after="195" w:line="240" w:lineRule="auto"/>
        <w:jc w:val="both"/>
        <w:rPr>
          <w:rStyle w:val="Emphasis"/>
          <w:lang w:eastAsia="sk-SK"/>
        </w:rPr>
      </w:pPr>
      <w:r w:rsidRPr="00886CDD">
        <w:rPr>
          <w:rStyle w:val="Emphasis"/>
          <w:lang w:eastAsia="sk-SK"/>
        </w:rPr>
        <w:t>There is also an opportunity to submit an abstract to the Symposium. The</w:t>
      </w:r>
      <w:r w:rsidR="00E214AE" w:rsidRPr="00886CDD">
        <w:rPr>
          <w:rStyle w:val="Emphasis"/>
          <w:lang w:eastAsia="sk-SK"/>
        </w:rPr>
        <w:t xml:space="preserve"> deadline is 30 November 2026. More </w:t>
      </w:r>
      <w:r w:rsidRPr="00886CDD">
        <w:rPr>
          <w:rStyle w:val="Emphasis"/>
          <w:lang w:eastAsia="sk-SK"/>
        </w:rPr>
        <w:t>i</w:t>
      </w:r>
      <w:r w:rsidR="00E214AE" w:rsidRPr="00886CDD">
        <w:rPr>
          <w:rStyle w:val="Emphasis"/>
          <w:lang w:eastAsia="sk-SK"/>
        </w:rPr>
        <w:t xml:space="preserve">nformation may be found </w:t>
      </w:r>
      <w:hyperlink r:id="rId12" w:history="1">
        <w:r w:rsidR="00E214AE" w:rsidRPr="006F10DC">
          <w:rPr>
            <w:rStyle w:val="Hyperlink"/>
            <w:b/>
            <w:bCs/>
            <w:lang w:eastAsia="sk-SK"/>
          </w:rPr>
          <w:t>here</w:t>
        </w:r>
      </w:hyperlink>
      <w:r w:rsidR="00E214AE" w:rsidRPr="00886CDD">
        <w:rPr>
          <w:rStyle w:val="Emphasis"/>
          <w:lang w:eastAsia="sk-SK"/>
        </w:rPr>
        <w:t>.</w:t>
      </w:r>
    </w:p>
    <w:p w14:paraId="3EADE822" w14:textId="03144E8D" w:rsidR="0C9DC41F" w:rsidRPr="00D43047" w:rsidRDefault="003314EC" w:rsidP="1D024F48">
      <w:pPr>
        <w:shd w:val="clear" w:color="auto" w:fill="FFFFFF" w:themeFill="background1"/>
        <w:spacing w:before="0" w:after="195" w:line="240" w:lineRule="auto"/>
        <w:rPr>
          <w:rFonts w:eastAsia="Trebuchet MS" w:cs="Trebuchet MS"/>
          <w:sz w:val="22"/>
        </w:rPr>
      </w:pPr>
      <w:r w:rsidRPr="00D43047">
        <w:rPr>
          <w:rFonts w:eastAsia="Trebuchet MS" w:cs="Trebuchet MS"/>
          <w:sz w:val="22"/>
        </w:rPr>
        <w:t xml:space="preserve">From SMA Europe we would also like to express our </w:t>
      </w:r>
      <w:r w:rsidR="0055164D" w:rsidRPr="00D43047">
        <w:rPr>
          <w:rFonts w:eastAsia="Trebuchet MS" w:cs="Trebuchet MS"/>
          <w:sz w:val="22"/>
        </w:rPr>
        <w:t>gratitude</w:t>
      </w:r>
      <w:r w:rsidR="0C9DC41F" w:rsidRPr="00D43047">
        <w:rPr>
          <w:rFonts w:eastAsia="Trebuchet MS" w:cs="Trebuchet MS"/>
          <w:sz w:val="22"/>
        </w:rPr>
        <w:t xml:space="preserve"> to SMÁci, our Czech patient organisation partner, for their support in bringing the 2027 Symposium to Prague. Their local expertise and dedication to the SMA community </w:t>
      </w:r>
      <w:r w:rsidR="661258E9" w:rsidRPr="00D43047">
        <w:rPr>
          <w:rFonts w:eastAsia="Trebuchet MS" w:cs="Trebuchet MS"/>
          <w:sz w:val="22"/>
        </w:rPr>
        <w:t xml:space="preserve">highlight the importance of collaboration with </w:t>
      </w:r>
      <w:r w:rsidR="0055164D" w:rsidRPr="00D43047">
        <w:rPr>
          <w:rFonts w:eastAsia="Trebuchet MS" w:cs="Trebuchet MS"/>
          <w:sz w:val="22"/>
        </w:rPr>
        <w:t>national</w:t>
      </w:r>
      <w:r w:rsidR="661258E9" w:rsidRPr="00D43047">
        <w:rPr>
          <w:rFonts w:eastAsia="Trebuchet MS" w:cs="Trebuchet MS"/>
          <w:sz w:val="22"/>
        </w:rPr>
        <w:t xml:space="preserve"> patient organisations</w:t>
      </w:r>
      <w:r w:rsidR="0055164D" w:rsidRPr="00D43047">
        <w:rPr>
          <w:rFonts w:eastAsia="Trebuchet MS" w:cs="Trebuchet MS"/>
          <w:sz w:val="22"/>
        </w:rPr>
        <w:t>, members of SMA Europe,</w:t>
      </w:r>
      <w:r w:rsidR="661258E9" w:rsidRPr="00D43047">
        <w:rPr>
          <w:rFonts w:eastAsia="Trebuchet MS" w:cs="Trebuchet MS"/>
          <w:sz w:val="22"/>
        </w:rPr>
        <w:t xml:space="preserve"> in </w:t>
      </w:r>
      <w:r w:rsidR="0055164D" w:rsidRPr="00D43047">
        <w:rPr>
          <w:rFonts w:eastAsia="Trebuchet MS" w:cs="Trebuchet MS"/>
          <w:sz w:val="22"/>
        </w:rPr>
        <w:t>the organisation of such an event</w:t>
      </w:r>
      <w:r w:rsidR="661258E9" w:rsidRPr="00D43047">
        <w:rPr>
          <w:rFonts w:eastAsia="Trebuchet MS" w:cs="Trebuchet MS"/>
          <w:sz w:val="22"/>
        </w:rPr>
        <w:t>.</w:t>
      </w:r>
    </w:p>
    <w:p w14:paraId="6230D8C7" w14:textId="2EFDA201" w:rsidR="00932338" w:rsidRPr="00D43047" w:rsidRDefault="00932338" w:rsidP="554139DF">
      <w:pPr>
        <w:shd w:val="clear" w:color="auto" w:fill="FFFFFF" w:themeFill="background1"/>
        <w:spacing w:before="0" w:after="195" w:line="240" w:lineRule="auto"/>
        <w:rPr>
          <w:rStyle w:val="Emphasis"/>
          <w:rFonts w:eastAsia="Trebuchet MS" w:cs="Trebuchet MS"/>
          <w:bCs/>
          <w:iCs w:val="0"/>
          <w:sz w:val="22"/>
        </w:rPr>
      </w:pPr>
      <w:r w:rsidRPr="00D43047">
        <w:rPr>
          <w:rStyle w:val="Emphasis"/>
          <w:rFonts w:eastAsia="Trebuchet MS" w:cs="Trebuchet MS"/>
          <w:bCs/>
          <w:iCs w:val="0"/>
          <w:sz w:val="22"/>
        </w:rPr>
        <w:t>About SMA Europe</w:t>
      </w:r>
    </w:p>
    <w:p w14:paraId="39F88C5F" w14:textId="15100060" w:rsidR="00D43047" w:rsidRPr="00D43047" w:rsidRDefault="00D43047" w:rsidP="00D43047">
      <w:pPr>
        <w:shd w:val="clear" w:color="auto" w:fill="FFFFFF" w:themeFill="background1"/>
        <w:spacing w:before="0" w:after="195" w:line="240" w:lineRule="auto"/>
        <w:jc w:val="both"/>
        <w:rPr>
          <w:bCs/>
          <w:sz w:val="22"/>
        </w:rPr>
      </w:pPr>
      <w:r w:rsidRPr="00D43047">
        <w:rPr>
          <w:bCs/>
          <w:sz w:val="22"/>
        </w:rPr>
        <w:t>SMA Europe is a non-profit umbrella organisation of spinal muscular atrophy (SMA) patient organisations from across Europe. We work to bring effective treatments and optimal care to everyone living with SMA.</w:t>
      </w:r>
    </w:p>
    <w:p w14:paraId="0F2DE52B" w14:textId="77777777" w:rsidR="00D43047" w:rsidRPr="00D43047" w:rsidRDefault="00D43047" w:rsidP="00D43047">
      <w:pPr>
        <w:shd w:val="clear" w:color="auto" w:fill="FFFFFF" w:themeFill="background1"/>
        <w:spacing w:before="0" w:after="195" w:line="240" w:lineRule="auto"/>
        <w:jc w:val="both"/>
        <w:rPr>
          <w:bCs/>
          <w:sz w:val="22"/>
        </w:rPr>
      </w:pPr>
      <w:r w:rsidRPr="00D43047">
        <w:rPr>
          <w:bCs/>
          <w:sz w:val="22"/>
        </w:rPr>
        <w:t>Together, through greater understanding, we will create a better world for all those living with SMA.</w:t>
      </w:r>
    </w:p>
    <w:p w14:paraId="46FD7CC0" w14:textId="77777777" w:rsidR="00D43047" w:rsidRPr="00D43047" w:rsidRDefault="00D43047" w:rsidP="00D43047">
      <w:pPr>
        <w:pStyle w:val="Heading2"/>
        <w:spacing w:after="0"/>
        <w:jc w:val="both"/>
        <w:rPr>
          <w:rFonts w:eastAsia="Trebuchet MS" w:cs="Trebuchet MS"/>
          <w:sz w:val="22"/>
          <w:szCs w:val="22"/>
        </w:rPr>
      </w:pPr>
      <w:r w:rsidRPr="00D43047">
        <w:rPr>
          <w:rFonts w:eastAsia="Trebuchet MS" w:cs="Trebuchet MS"/>
          <w:color w:val="000000" w:themeColor="text1"/>
          <w:sz w:val="22"/>
          <w:szCs w:val="22"/>
        </w:rPr>
        <w:t>About living with spinal muscular atrophy:</w:t>
      </w:r>
      <w:r w:rsidRPr="00D43047">
        <w:rPr>
          <w:rFonts w:eastAsia="Trebuchet MS" w:cs="Trebuchet MS"/>
          <w:sz w:val="22"/>
          <w:szCs w:val="22"/>
        </w:rPr>
        <w:t xml:space="preserve"> </w:t>
      </w:r>
      <w:hyperlink r:id="rId13">
        <w:r w:rsidRPr="00D43047">
          <w:rPr>
            <w:rStyle w:val="Hyperlink"/>
            <w:sz w:val="22"/>
            <w:szCs w:val="22"/>
          </w:rPr>
          <w:t>"SMA Europe | Living with SMA | Support and Resources (sma-europe.eu)</w:t>
        </w:r>
      </w:hyperlink>
    </w:p>
    <w:p w14:paraId="68EA5367" w14:textId="64BCE64E" w:rsidR="00D43047" w:rsidRPr="008C1F9A" w:rsidRDefault="008C1F9A" w:rsidP="00D43047">
      <w:pPr>
        <w:spacing w:after="0" w:line="276" w:lineRule="auto"/>
        <w:rPr>
          <w:rFonts w:eastAsia="Trebuchet MS" w:cs="Trebuchet MS"/>
          <w:color w:val="000000" w:themeColor="text1"/>
          <w:sz w:val="22"/>
          <w:lang w:val="en-US"/>
        </w:rPr>
      </w:pPr>
      <w:r w:rsidRPr="008C1F9A">
        <w:rPr>
          <w:rFonts w:eastAsia="Trebuchet MS" w:cs="Trebuchet MS"/>
          <w:color w:val="000000" w:themeColor="text1"/>
          <w:sz w:val="22"/>
          <w:lang w:val="en-US"/>
        </w:rPr>
        <w:t>More</w:t>
      </w:r>
      <w:r>
        <w:rPr>
          <w:rFonts w:eastAsia="Trebuchet MS" w:cs="Trebuchet MS"/>
          <w:color w:val="000000" w:themeColor="text1"/>
          <w:sz w:val="22"/>
          <w:lang w:val="en-US"/>
        </w:rPr>
        <w:t xml:space="preserve"> information about the</w:t>
      </w:r>
      <w:r w:rsidR="00D43047" w:rsidRPr="008C1F9A">
        <w:rPr>
          <w:rFonts w:eastAsia="Trebuchet MS" w:cs="Trebuchet MS"/>
          <w:color w:val="000000" w:themeColor="text1"/>
          <w:sz w:val="22"/>
          <w:lang w:val="en-US"/>
        </w:rPr>
        <w:t xml:space="preserve"> </w:t>
      </w:r>
      <w:r w:rsidR="00D43047" w:rsidRPr="008C1F9A">
        <w:rPr>
          <w:rFonts w:eastAsia="Trebuchet MS" w:cs="Trebuchet MS"/>
          <w:color w:val="000000" w:themeColor="text1"/>
          <w:sz w:val="22"/>
          <w:lang w:val="en-US"/>
        </w:rPr>
        <w:t>Symposium</w:t>
      </w:r>
      <w:r>
        <w:rPr>
          <w:rFonts w:eastAsia="Trebuchet MS" w:cs="Trebuchet MS"/>
          <w:color w:val="000000" w:themeColor="text1"/>
          <w:sz w:val="22"/>
          <w:lang w:val="en-US"/>
        </w:rPr>
        <w:t>, abstracts and registrations</w:t>
      </w:r>
      <w:r w:rsidR="00D43047" w:rsidRPr="008C1F9A">
        <w:rPr>
          <w:rFonts w:eastAsia="Trebuchet MS" w:cs="Trebuchet MS"/>
          <w:color w:val="000000" w:themeColor="text1"/>
          <w:sz w:val="22"/>
          <w:lang w:val="en-US"/>
        </w:rPr>
        <w:t>:</w:t>
      </w:r>
      <w:r w:rsidR="00D43047" w:rsidRPr="008C1F9A">
        <w:rPr>
          <w:rFonts w:eastAsia="Trebuchet MS" w:cs="Trebuchet MS"/>
          <w:b/>
          <w:bCs/>
          <w:color w:val="000000" w:themeColor="text1"/>
          <w:sz w:val="22"/>
          <w:lang w:val="en-US"/>
        </w:rPr>
        <w:t xml:space="preserve"> </w:t>
      </w:r>
      <w:hyperlink r:id="rId14" w:history="1">
        <w:r w:rsidR="00D43047" w:rsidRPr="008C1F9A">
          <w:rPr>
            <w:rStyle w:val="Hyperlink"/>
            <w:sz w:val="22"/>
            <w:lang w:val="en-US"/>
          </w:rPr>
          <w:t>https://www.sma-europe.eu/clinical-care-symposium-prague-2027</w:t>
        </w:r>
      </w:hyperlink>
      <w:r w:rsidR="00D43047" w:rsidRPr="008C1F9A">
        <w:rPr>
          <w:sz w:val="22"/>
          <w:lang w:val="en-US"/>
        </w:rPr>
        <w:t xml:space="preserve"> </w:t>
      </w:r>
    </w:p>
    <w:p w14:paraId="609D0DC9" w14:textId="53406833" w:rsidR="00932338" w:rsidRPr="00D43047" w:rsidRDefault="00D43047" w:rsidP="00D43047">
      <w:pPr>
        <w:spacing w:after="0" w:line="276" w:lineRule="auto"/>
        <w:rPr>
          <w:rStyle w:val="Emphasis"/>
          <w:rFonts w:eastAsia="Trebuchet MS" w:cs="Trebuchet MS"/>
          <w:b w:val="0"/>
          <w:iCs w:val="0"/>
          <w:color w:val="000000" w:themeColor="text1"/>
          <w:sz w:val="22"/>
        </w:rPr>
      </w:pPr>
      <w:r w:rsidRPr="00D43047">
        <w:rPr>
          <w:rStyle w:val="Emphasis"/>
          <w:rFonts w:eastAsia="Trebuchet MS" w:cs="Trebuchet MS"/>
          <w:bCs/>
          <w:iCs w:val="0"/>
          <w:sz w:val="22"/>
        </w:rPr>
        <w:t>All together. One goal.</w:t>
      </w:r>
    </w:p>
    <w:p w14:paraId="55FA012F" w14:textId="77777777" w:rsidR="00D43047" w:rsidRPr="00D43047" w:rsidRDefault="00D43047" w:rsidP="554139DF">
      <w:pPr>
        <w:shd w:val="clear" w:color="auto" w:fill="FFFFFF" w:themeFill="background1"/>
        <w:spacing w:before="0" w:after="195" w:line="240" w:lineRule="auto"/>
        <w:rPr>
          <w:rStyle w:val="Emphasis"/>
          <w:rFonts w:eastAsia="Trebuchet MS" w:cs="Trebuchet MS"/>
          <w:bCs/>
          <w:iCs w:val="0"/>
          <w:sz w:val="22"/>
        </w:rPr>
      </w:pPr>
    </w:p>
    <w:p w14:paraId="2CDB1369" w14:textId="77777777" w:rsidR="008C1F9A" w:rsidRDefault="008C1F9A" w:rsidP="554139DF">
      <w:pPr>
        <w:shd w:val="clear" w:color="auto" w:fill="FFFFFF" w:themeFill="background1"/>
        <w:spacing w:before="0" w:after="195" w:line="240" w:lineRule="auto"/>
        <w:rPr>
          <w:rStyle w:val="Emphasis"/>
          <w:rFonts w:eastAsia="Trebuchet MS" w:cs="Trebuchet MS"/>
          <w:bCs/>
          <w:iCs w:val="0"/>
          <w:sz w:val="22"/>
        </w:rPr>
      </w:pPr>
    </w:p>
    <w:p w14:paraId="54D85FED" w14:textId="77777777" w:rsidR="008C1F9A" w:rsidRDefault="008C1F9A" w:rsidP="554139DF">
      <w:pPr>
        <w:shd w:val="clear" w:color="auto" w:fill="FFFFFF" w:themeFill="background1"/>
        <w:spacing w:before="0" w:after="195" w:line="240" w:lineRule="auto"/>
        <w:rPr>
          <w:rStyle w:val="Emphasis"/>
          <w:rFonts w:eastAsia="Trebuchet MS" w:cs="Trebuchet MS"/>
          <w:bCs/>
          <w:iCs w:val="0"/>
          <w:sz w:val="22"/>
        </w:rPr>
      </w:pPr>
    </w:p>
    <w:p w14:paraId="6C28DB18" w14:textId="77777777" w:rsidR="006F10DC" w:rsidRDefault="006F10DC" w:rsidP="554139DF">
      <w:pPr>
        <w:shd w:val="clear" w:color="auto" w:fill="FFFFFF" w:themeFill="background1"/>
        <w:spacing w:before="0" w:after="195" w:line="240" w:lineRule="auto"/>
        <w:rPr>
          <w:rStyle w:val="Emphasis"/>
          <w:rFonts w:eastAsia="Trebuchet MS" w:cs="Trebuchet MS"/>
          <w:bCs/>
          <w:iCs w:val="0"/>
          <w:sz w:val="22"/>
        </w:rPr>
      </w:pPr>
    </w:p>
    <w:p w14:paraId="5FEC6D1A" w14:textId="77777777" w:rsidR="006F10DC" w:rsidRDefault="006F10DC" w:rsidP="554139DF">
      <w:pPr>
        <w:shd w:val="clear" w:color="auto" w:fill="FFFFFF" w:themeFill="background1"/>
        <w:spacing w:before="0" w:after="195" w:line="240" w:lineRule="auto"/>
        <w:rPr>
          <w:rStyle w:val="Emphasis"/>
          <w:rFonts w:eastAsia="Trebuchet MS" w:cs="Trebuchet MS"/>
          <w:bCs/>
          <w:iCs w:val="0"/>
          <w:sz w:val="22"/>
        </w:rPr>
      </w:pPr>
    </w:p>
    <w:p w14:paraId="20508FC6" w14:textId="77777777" w:rsidR="006F10DC" w:rsidRDefault="006F10DC" w:rsidP="554139DF">
      <w:pPr>
        <w:shd w:val="clear" w:color="auto" w:fill="FFFFFF" w:themeFill="background1"/>
        <w:spacing w:before="0" w:after="195" w:line="240" w:lineRule="auto"/>
        <w:rPr>
          <w:rStyle w:val="Emphasis"/>
          <w:rFonts w:eastAsia="Trebuchet MS" w:cs="Trebuchet MS"/>
          <w:bCs/>
          <w:iCs w:val="0"/>
          <w:sz w:val="22"/>
        </w:rPr>
      </w:pPr>
    </w:p>
    <w:p w14:paraId="51C3BF88" w14:textId="77777777" w:rsidR="006F10DC" w:rsidRDefault="006F10DC" w:rsidP="554139DF">
      <w:pPr>
        <w:shd w:val="clear" w:color="auto" w:fill="FFFFFF" w:themeFill="background1"/>
        <w:spacing w:before="0" w:after="195" w:line="240" w:lineRule="auto"/>
        <w:rPr>
          <w:rStyle w:val="Emphasis"/>
          <w:rFonts w:eastAsia="Trebuchet MS" w:cs="Trebuchet MS"/>
          <w:bCs/>
          <w:iCs w:val="0"/>
          <w:sz w:val="22"/>
        </w:rPr>
      </w:pPr>
    </w:p>
    <w:p w14:paraId="1FA105E7" w14:textId="77777777" w:rsidR="006F10DC" w:rsidRDefault="006F10DC" w:rsidP="554139DF">
      <w:pPr>
        <w:shd w:val="clear" w:color="auto" w:fill="FFFFFF" w:themeFill="background1"/>
        <w:spacing w:before="0" w:after="195" w:line="240" w:lineRule="auto"/>
        <w:rPr>
          <w:rStyle w:val="Emphasis"/>
          <w:rFonts w:eastAsia="Trebuchet MS" w:cs="Trebuchet MS"/>
          <w:bCs/>
          <w:iCs w:val="0"/>
          <w:sz w:val="22"/>
        </w:rPr>
      </w:pPr>
    </w:p>
    <w:p w14:paraId="0A650ADC" w14:textId="77777777" w:rsidR="006F10DC" w:rsidRDefault="006F10DC" w:rsidP="554139DF">
      <w:pPr>
        <w:shd w:val="clear" w:color="auto" w:fill="FFFFFF" w:themeFill="background1"/>
        <w:spacing w:before="0" w:after="195" w:line="240" w:lineRule="auto"/>
        <w:rPr>
          <w:rStyle w:val="Emphasis"/>
          <w:rFonts w:eastAsia="Trebuchet MS" w:cs="Trebuchet MS"/>
          <w:bCs/>
          <w:iCs w:val="0"/>
          <w:sz w:val="22"/>
        </w:rPr>
      </w:pPr>
    </w:p>
    <w:p w14:paraId="032587E9" w14:textId="6B847DBB" w:rsidR="16536261" w:rsidRPr="00D43047" w:rsidRDefault="006E3F19" w:rsidP="554139DF">
      <w:pPr>
        <w:shd w:val="clear" w:color="auto" w:fill="FFFFFF" w:themeFill="background1"/>
        <w:spacing w:before="0" w:after="195" w:line="240" w:lineRule="auto"/>
        <w:rPr>
          <w:rFonts w:eastAsia="Trebuchet MS" w:cs="Trebuchet MS"/>
          <w:color w:val="CB0044"/>
          <w:sz w:val="22"/>
        </w:rPr>
      </w:pPr>
      <w:r w:rsidRPr="00D43047">
        <w:rPr>
          <w:rStyle w:val="Emphasis"/>
          <w:rFonts w:eastAsia="Trebuchet MS" w:cs="Trebuchet MS"/>
          <w:bCs/>
          <w:iCs w:val="0"/>
          <w:sz w:val="22"/>
        </w:rPr>
        <w:t>Media</w:t>
      </w:r>
      <w:r w:rsidR="16536261" w:rsidRPr="00D43047">
        <w:rPr>
          <w:rStyle w:val="Emphasis"/>
          <w:rFonts w:eastAsia="Trebuchet MS" w:cs="Trebuchet MS"/>
          <w:bCs/>
          <w:iCs w:val="0"/>
          <w:sz w:val="22"/>
        </w:rPr>
        <w:t xml:space="preserve"> contact</w:t>
      </w:r>
    </w:p>
    <w:p w14:paraId="550B4C9C" w14:textId="1B8FB4BE" w:rsidR="16536261" w:rsidRPr="00D43047" w:rsidRDefault="16536261" w:rsidP="554139DF">
      <w:pPr>
        <w:spacing w:after="0" w:line="276" w:lineRule="auto"/>
        <w:rPr>
          <w:rFonts w:eastAsia="Trebuchet MS" w:cs="Trebuchet MS"/>
          <w:color w:val="000000" w:themeColor="text1"/>
          <w:sz w:val="22"/>
        </w:rPr>
      </w:pPr>
      <w:r w:rsidRPr="00D43047">
        <w:rPr>
          <w:rFonts w:eastAsia="Trebuchet MS" w:cs="Trebuchet MS"/>
          <w:color w:val="000000" w:themeColor="text1"/>
          <w:sz w:val="22"/>
        </w:rPr>
        <w:t>Emilia Debska, SMA Europe, Communications and Marketing Manager</w:t>
      </w:r>
    </w:p>
    <w:p w14:paraId="28B12EB0" w14:textId="1A069F24" w:rsidR="554139DF" w:rsidRPr="00D43047" w:rsidRDefault="16536261" w:rsidP="554139DF">
      <w:pPr>
        <w:spacing w:after="0" w:line="276" w:lineRule="auto"/>
        <w:rPr>
          <w:rFonts w:eastAsia="Trebuchet MS" w:cs="Trebuchet MS"/>
          <w:color w:val="000000" w:themeColor="text1"/>
          <w:sz w:val="22"/>
        </w:rPr>
      </w:pPr>
      <w:hyperlink r:id="rId15">
        <w:r w:rsidRPr="00D43047">
          <w:rPr>
            <w:rStyle w:val="Hyperlink"/>
            <w:sz w:val="22"/>
          </w:rPr>
          <w:t>Emilia.debska@sma-europe.eu</w:t>
        </w:r>
      </w:hyperlink>
      <w:r w:rsidRPr="00D43047">
        <w:rPr>
          <w:rFonts w:eastAsia="Trebuchet MS" w:cs="Trebuchet MS"/>
          <w:color w:val="000000" w:themeColor="text1"/>
          <w:sz w:val="22"/>
        </w:rPr>
        <w:t xml:space="preserve"> / +34 647 638 915</w:t>
      </w:r>
    </w:p>
    <w:p w14:paraId="7B9D040D" w14:textId="04412BBE" w:rsidR="16536261" w:rsidRPr="00D43047" w:rsidRDefault="16536261" w:rsidP="554139DF">
      <w:pPr>
        <w:spacing w:after="0" w:line="276" w:lineRule="auto"/>
        <w:rPr>
          <w:rFonts w:eastAsia="Trebuchet MS" w:cs="Trebuchet MS"/>
          <w:color w:val="000000" w:themeColor="text1"/>
          <w:sz w:val="22"/>
        </w:rPr>
      </w:pPr>
      <w:r w:rsidRPr="00D43047">
        <w:rPr>
          <w:rStyle w:val="Emphasis"/>
          <w:sz w:val="22"/>
        </w:rPr>
        <w:t>SMA Europe social media:</w:t>
      </w:r>
    </w:p>
    <w:p w14:paraId="45E65450" w14:textId="5B4577DD" w:rsidR="007E0ECA" w:rsidRPr="00D43047" w:rsidRDefault="16536261" w:rsidP="006D4D0E">
      <w:pPr>
        <w:rPr>
          <w:sz w:val="22"/>
        </w:rPr>
      </w:pPr>
      <w:r w:rsidRPr="00D43047">
        <w:rPr>
          <w:rFonts w:eastAsia="Trebuchet MS" w:cs="Trebuchet MS"/>
          <w:color w:val="000000" w:themeColor="text1"/>
          <w:sz w:val="22"/>
        </w:rPr>
        <w:t>LinkedIn: @SMA Europe; Facebook: @SMAEurope1; Instagram: @SMAEurope; BlueSky: @sma-</w:t>
      </w:r>
      <w:proofErr w:type="gramStart"/>
      <w:r w:rsidRPr="00D43047">
        <w:rPr>
          <w:rFonts w:eastAsia="Trebuchet MS" w:cs="Trebuchet MS"/>
          <w:color w:val="000000" w:themeColor="text1"/>
          <w:sz w:val="22"/>
        </w:rPr>
        <w:t>europe.bsky</w:t>
      </w:r>
      <w:proofErr w:type="gramEnd"/>
      <w:r w:rsidRPr="00D43047">
        <w:rPr>
          <w:rFonts w:eastAsia="Trebuchet MS" w:cs="Trebuchet MS"/>
          <w:color w:val="000000" w:themeColor="text1"/>
          <w:sz w:val="22"/>
        </w:rPr>
        <w:t>.socia</w:t>
      </w:r>
      <w:r w:rsidR="00D91D97" w:rsidRPr="00D43047">
        <w:rPr>
          <w:sz w:val="22"/>
        </w:rPr>
        <w:t>l</w:t>
      </w:r>
    </w:p>
    <w:sectPr w:rsidR="007E0ECA" w:rsidRPr="00D43047" w:rsidSect="0025691A">
      <w:headerReference w:type="default" r:id="rId16"/>
      <w:footerReference w:type="default" r:id="rId17"/>
      <w:headerReference w:type="first" r:id="rId18"/>
      <w:footerReference w:type="first" r:id="rId19"/>
      <w:pgSz w:w="11906" w:h="16838"/>
      <w:pgMar w:top="1276" w:right="1133" w:bottom="567" w:left="1276" w:header="28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D7416" w14:textId="77777777" w:rsidR="008172F6" w:rsidRDefault="008172F6" w:rsidP="0068543A">
      <w:pPr>
        <w:spacing w:after="0" w:line="240" w:lineRule="auto"/>
      </w:pPr>
      <w:r>
        <w:separator/>
      </w:r>
    </w:p>
  </w:endnote>
  <w:endnote w:type="continuationSeparator" w:id="0">
    <w:p w14:paraId="41C252A9" w14:textId="77777777" w:rsidR="008172F6" w:rsidRDefault="008172F6" w:rsidP="0068543A">
      <w:pPr>
        <w:spacing w:after="0" w:line="240" w:lineRule="auto"/>
      </w:pPr>
      <w:r>
        <w:continuationSeparator/>
      </w:r>
    </w:p>
  </w:endnote>
  <w:endnote w:type="continuationNotice" w:id="1">
    <w:p w14:paraId="69EC5CE3" w14:textId="77777777" w:rsidR="008172F6" w:rsidRDefault="008172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6"/>
      <w:gridCol w:w="7651"/>
      <w:gridCol w:w="820"/>
    </w:tblGrid>
    <w:tr w:rsidR="00E24AED" w:rsidRPr="004879B6" w14:paraId="674A61F2" w14:textId="77777777" w:rsidTr="00E24AED">
      <w:trPr>
        <w:trHeight w:val="179"/>
      </w:trPr>
      <w:tc>
        <w:tcPr>
          <w:tcW w:w="887" w:type="dxa"/>
        </w:tcPr>
        <w:p w14:paraId="206E1AD2" w14:textId="7F85AEF8" w:rsidR="00E24AED" w:rsidRPr="004879B6" w:rsidRDefault="006A5739" w:rsidP="00E24AED">
          <w:pPr>
            <w:pStyle w:val="Footer"/>
            <w:spacing w:before="0"/>
            <w:rPr>
              <w:sz w:val="18"/>
              <w:szCs w:val="18"/>
            </w:rPr>
          </w:pPr>
          <w:r>
            <w:rPr>
              <w:noProof/>
            </w:rPr>
            <w:drawing>
              <wp:inline distT="0" distB="0" distL="0" distR="0" wp14:anchorId="46965D00" wp14:editId="117A9B0D">
                <wp:extent cx="508048" cy="542499"/>
                <wp:effectExtent l="0" t="0" r="6350" b="0"/>
                <wp:docPr id="12103443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340" cy="558828"/>
                        </a:xfrm>
                        <a:prstGeom prst="rect">
                          <a:avLst/>
                        </a:prstGeom>
                        <a:noFill/>
                        <a:ln>
                          <a:noFill/>
                        </a:ln>
                      </pic:spPr>
                    </pic:pic>
                  </a:graphicData>
                </a:graphic>
              </wp:inline>
            </w:drawing>
          </w:r>
        </w:p>
      </w:tc>
      <w:tc>
        <w:tcPr>
          <w:tcW w:w="7748" w:type="dxa"/>
        </w:tcPr>
        <w:p w14:paraId="3B07AA0E" w14:textId="7BBF726E" w:rsidR="00E24AED" w:rsidRDefault="006A5739" w:rsidP="00E24AED">
          <w:pPr>
            <w:pStyle w:val="Footer"/>
            <w:spacing w:before="0"/>
            <w:jc w:val="center"/>
            <w:rPr>
              <w:color w:val="5E6167"/>
              <w:sz w:val="18"/>
              <w:szCs w:val="18"/>
            </w:rPr>
          </w:pPr>
          <w:r w:rsidRPr="006A5739">
            <w:rPr>
              <w:noProof/>
              <w:color w:val="000000" w:themeColor="text1"/>
              <w:sz w:val="10"/>
              <w:szCs w:val="10"/>
            </w:rPr>
            <mc:AlternateContent>
              <mc:Choice Requires="wps">
                <w:drawing>
                  <wp:inline distT="0" distB="0" distL="0" distR="0" wp14:anchorId="7A95D620" wp14:editId="614486AE">
                    <wp:extent cx="3450590" cy="0"/>
                    <wp:effectExtent l="0" t="0" r="0" b="0"/>
                    <wp:docPr id="594637589" name="Straight Connector 594637589"/>
                    <wp:cNvGraphicFramePr/>
                    <a:graphic xmlns:a="http://schemas.openxmlformats.org/drawingml/2006/main">
                      <a:graphicData uri="http://schemas.microsoft.com/office/word/2010/wordprocessingShape">
                        <wps:wsp>
                          <wps:cNvCnPr/>
                          <wps:spPr>
                            <a:xfrm>
                              <a:off x="0" y="0"/>
                              <a:ext cx="3450590" cy="0"/>
                            </a:xfrm>
                            <a:prstGeom prst="line">
                              <a:avLst/>
                            </a:prstGeom>
                            <a:ln w="19050">
                              <a:solidFill>
                                <a:srgbClr val="FF7A49"/>
                              </a:solidFill>
                            </a:ln>
                            <a:effectLst/>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xmlns:a="http://schemas.openxmlformats.org/drawingml/2006/main" xmlns:pic="http://schemas.openxmlformats.org/drawingml/2006/picture" xmlns:a14="http://schemas.microsoft.com/office/drawing/2010/main">
                <w:pict>
                  <v:line id="Straight Connector 594637589" style="visibility:visible;mso-wrap-style:square;mso-left-percent:-10001;mso-top-percent:-10001;mso-position-horizontal:absolute;mso-position-horizontal-relative:char;mso-position-vertical:absolute;mso-position-vertical-relative:line;mso-left-percent:-10001;mso-top-percent:-10001" o:spid="_x0000_s1026" strokecolor="#ff7a49" strokeweight="1.5pt" from="0,0" to="271.7pt,0" w14:anchorId="3F589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">
                    <v:stroke joinstyle="miter"/>
                    <w10:anchorlock/>
                  </v:line>
                </w:pict>
              </mc:Fallback>
            </mc:AlternateContent>
          </w:r>
        </w:p>
        <w:p w14:paraId="3013A4AB" w14:textId="77777777" w:rsidR="00E24AED" w:rsidRDefault="00E24AED" w:rsidP="00E24AED">
          <w:pPr>
            <w:pStyle w:val="Footer"/>
            <w:spacing w:before="60" w:after="60"/>
            <w:jc w:val="center"/>
            <w:rPr>
              <w:color w:val="5E6167"/>
              <w:sz w:val="18"/>
              <w:szCs w:val="18"/>
            </w:rPr>
          </w:pPr>
          <w:r w:rsidRPr="004879B6">
            <w:rPr>
              <w:color w:val="5E6167"/>
              <w:sz w:val="18"/>
              <w:szCs w:val="18"/>
            </w:rPr>
            <w:t>Creating a better world for all those living with SMA</w:t>
          </w:r>
        </w:p>
        <w:p w14:paraId="7CA0F5D4" w14:textId="77777777" w:rsidR="00E24AED" w:rsidRPr="004879B6" w:rsidRDefault="00E24AED" w:rsidP="00E24AED">
          <w:pPr>
            <w:pStyle w:val="Footer"/>
            <w:tabs>
              <w:tab w:val="left" w:pos="5359"/>
            </w:tabs>
            <w:spacing w:before="0"/>
            <w:jc w:val="center"/>
            <w:rPr>
              <w:color w:val="5E6167"/>
              <w:sz w:val="18"/>
              <w:szCs w:val="18"/>
            </w:rPr>
          </w:pPr>
          <w:hyperlink r:id="rId2" w:history="1">
            <w:r w:rsidRPr="004879B6">
              <w:rPr>
                <w:rStyle w:val="Hyperlink"/>
                <w:sz w:val="18"/>
                <w:szCs w:val="18"/>
              </w:rPr>
              <w:t>secretariat@sma-europe.eu</w:t>
            </w:r>
          </w:hyperlink>
          <w:r w:rsidRPr="004879B6">
            <w:rPr>
              <w:color w:val="5E6167"/>
              <w:sz w:val="18"/>
              <w:szCs w:val="18"/>
            </w:rPr>
            <w:t xml:space="preserve"> | </w:t>
          </w:r>
          <w:hyperlink r:id="rId3" w:history="1">
            <w:r w:rsidRPr="004879B6">
              <w:rPr>
                <w:rStyle w:val="Hyperlink"/>
                <w:sz w:val="18"/>
                <w:szCs w:val="18"/>
              </w:rPr>
              <w:t>www.sma-europe.eu</w:t>
            </w:r>
          </w:hyperlink>
          <w:r w:rsidRPr="004879B6">
            <w:rPr>
              <w:color w:val="5E6167"/>
              <w:sz w:val="18"/>
              <w:szCs w:val="18"/>
            </w:rPr>
            <w:t xml:space="preserve">  </w:t>
          </w:r>
        </w:p>
        <w:p w14:paraId="4603D1AF" w14:textId="77777777" w:rsidR="00E24AED" w:rsidRPr="004879B6" w:rsidRDefault="00E24AED" w:rsidP="00E24AED">
          <w:pPr>
            <w:pStyle w:val="Footer"/>
            <w:spacing w:before="20"/>
            <w:jc w:val="center"/>
            <w:rPr>
              <w:sz w:val="18"/>
              <w:szCs w:val="18"/>
            </w:rPr>
          </w:pPr>
          <w:proofErr w:type="spellStart"/>
          <w:r w:rsidRPr="004879B6">
            <w:rPr>
              <w:color w:val="5E6167"/>
              <w:sz w:val="18"/>
              <w:szCs w:val="18"/>
              <w:lang w:val="pt-PT"/>
            </w:rPr>
            <w:t>Im</w:t>
          </w:r>
          <w:proofErr w:type="spellEnd"/>
          <w:r w:rsidRPr="004879B6">
            <w:rPr>
              <w:color w:val="5E6167"/>
              <w:sz w:val="18"/>
              <w:szCs w:val="18"/>
              <w:lang w:val="pt-PT"/>
            </w:rPr>
            <w:t xml:space="preserve"> </w:t>
          </w:r>
          <w:proofErr w:type="spellStart"/>
          <w:r w:rsidRPr="004879B6">
            <w:rPr>
              <w:color w:val="5E6167"/>
              <w:sz w:val="18"/>
              <w:szCs w:val="18"/>
              <w:lang w:val="pt-PT"/>
            </w:rPr>
            <w:t>Moos</w:t>
          </w:r>
          <w:proofErr w:type="spellEnd"/>
          <w:r w:rsidRPr="004879B6">
            <w:rPr>
              <w:color w:val="5E6167"/>
              <w:sz w:val="18"/>
              <w:szCs w:val="18"/>
              <w:lang w:val="pt-PT"/>
            </w:rPr>
            <w:t xml:space="preserve"> 4, 79112 Freiburg, </w:t>
          </w:r>
          <w:proofErr w:type="spellStart"/>
          <w:r w:rsidRPr="004879B6">
            <w:rPr>
              <w:color w:val="5E6167"/>
              <w:sz w:val="18"/>
              <w:szCs w:val="18"/>
              <w:lang w:val="pt-PT"/>
            </w:rPr>
            <w:t>Germany</w:t>
          </w:r>
          <w:proofErr w:type="spellEnd"/>
        </w:p>
      </w:tc>
      <w:tc>
        <w:tcPr>
          <w:tcW w:w="845" w:type="dxa"/>
        </w:tcPr>
        <w:p w14:paraId="1B8FF03B" w14:textId="77777777" w:rsidR="00E24AED" w:rsidRDefault="00E24AED" w:rsidP="00E24AED">
          <w:pPr>
            <w:pStyle w:val="Footer"/>
            <w:jc w:val="right"/>
            <w:rPr>
              <w:sz w:val="18"/>
              <w:szCs w:val="18"/>
            </w:rPr>
          </w:pPr>
        </w:p>
        <w:p w14:paraId="7BFFD01C" w14:textId="77777777" w:rsidR="00E24AED" w:rsidRDefault="00E24AED" w:rsidP="00E24AED">
          <w:pPr>
            <w:pStyle w:val="Footer"/>
            <w:jc w:val="right"/>
            <w:rPr>
              <w:sz w:val="18"/>
              <w:szCs w:val="18"/>
            </w:rPr>
          </w:pPr>
        </w:p>
        <w:sdt>
          <w:sdtPr>
            <w:rPr>
              <w:sz w:val="18"/>
              <w:szCs w:val="18"/>
            </w:rPr>
            <w:id w:val="-970820267"/>
            <w:docPartObj>
              <w:docPartGallery w:val="Page Numbers (Bottom of Page)"/>
              <w:docPartUnique/>
            </w:docPartObj>
          </w:sdtPr>
          <w:sdtEndPr>
            <w:rPr>
              <w:noProof/>
              <w:color w:val="5E6167"/>
            </w:rPr>
          </w:sdtEndPr>
          <w:sdtContent>
            <w:p w14:paraId="1FDFC9B8" w14:textId="77777777" w:rsidR="00E24AED" w:rsidRPr="004879B6" w:rsidRDefault="00E24AED" w:rsidP="00E24AED">
              <w:pPr>
                <w:pStyle w:val="Footer"/>
                <w:jc w:val="right"/>
                <w:rPr>
                  <w:rFonts w:eastAsiaTheme="minorHAnsi"/>
                  <w:noProof/>
                  <w:color w:val="5E6167"/>
                  <w:sz w:val="18"/>
                  <w:szCs w:val="18"/>
                </w:rPr>
              </w:pPr>
              <w:r w:rsidRPr="004879B6">
                <w:rPr>
                  <w:color w:val="5E6167"/>
                  <w:sz w:val="18"/>
                  <w:szCs w:val="18"/>
                </w:rPr>
                <w:fldChar w:fldCharType="begin"/>
              </w:r>
              <w:r w:rsidRPr="004879B6">
                <w:rPr>
                  <w:color w:val="5E6167"/>
                  <w:sz w:val="18"/>
                  <w:szCs w:val="18"/>
                </w:rPr>
                <w:instrText xml:space="preserve"> PAGE   \* MERGEFORMAT </w:instrText>
              </w:r>
              <w:r w:rsidRPr="004879B6">
                <w:rPr>
                  <w:color w:val="5E6167"/>
                  <w:sz w:val="18"/>
                  <w:szCs w:val="18"/>
                </w:rPr>
                <w:fldChar w:fldCharType="separate"/>
              </w:r>
              <w:r>
                <w:rPr>
                  <w:color w:val="5E6167"/>
                  <w:sz w:val="18"/>
                  <w:szCs w:val="18"/>
                </w:rPr>
                <w:t>1</w:t>
              </w:r>
              <w:r w:rsidRPr="004879B6">
                <w:rPr>
                  <w:noProof/>
                  <w:color w:val="5E6167"/>
                  <w:sz w:val="18"/>
                  <w:szCs w:val="18"/>
                </w:rPr>
                <w:fldChar w:fldCharType="end"/>
              </w:r>
            </w:p>
          </w:sdtContent>
        </w:sdt>
      </w:tc>
    </w:tr>
  </w:tbl>
  <w:p w14:paraId="2B9C7368" w14:textId="77777777" w:rsidR="00323225" w:rsidRPr="00E24AED" w:rsidRDefault="00323225" w:rsidP="00E24AED">
    <w:pPr>
      <w:pStyle w:val="Foote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7"/>
      <w:gridCol w:w="7748"/>
      <w:gridCol w:w="845"/>
    </w:tblGrid>
    <w:tr w:rsidR="006A5739" w:rsidRPr="004879B6" w14:paraId="01245DFA" w14:textId="77777777" w:rsidTr="00E24AED">
      <w:trPr>
        <w:trHeight w:val="179"/>
      </w:trPr>
      <w:tc>
        <w:tcPr>
          <w:tcW w:w="887" w:type="dxa"/>
        </w:tcPr>
        <w:p w14:paraId="78D2D5A9" w14:textId="5D48A7D5" w:rsidR="004879B6" w:rsidRPr="004879B6" w:rsidRDefault="006A5739" w:rsidP="00E24AED">
          <w:pPr>
            <w:pStyle w:val="Footer"/>
            <w:spacing w:before="0"/>
            <w:rPr>
              <w:sz w:val="18"/>
              <w:szCs w:val="18"/>
            </w:rPr>
          </w:pPr>
          <w:r>
            <w:rPr>
              <w:noProof/>
            </w:rPr>
            <w:drawing>
              <wp:inline distT="0" distB="0" distL="0" distR="0" wp14:anchorId="6611F582" wp14:editId="57DB8C11">
                <wp:extent cx="390894" cy="417401"/>
                <wp:effectExtent l="0" t="0" r="9525" b="1905"/>
                <wp:docPr id="182884777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5745" cy="433259"/>
                        </a:xfrm>
                        <a:prstGeom prst="rect">
                          <a:avLst/>
                        </a:prstGeom>
                        <a:noFill/>
                        <a:ln>
                          <a:noFill/>
                        </a:ln>
                      </pic:spPr>
                    </pic:pic>
                  </a:graphicData>
                </a:graphic>
              </wp:inline>
            </w:drawing>
          </w:r>
        </w:p>
      </w:tc>
      <w:tc>
        <w:tcPr>
          <w:tcW w:w="7748" w:type="dxa"/>
        </w:tcPr>
        <w:p w14:paraId="4B5BB1E6" w14:textId="77777777" w:rsidR="004879B6" w:rsidRPr="006A5739" w:rsidRDefault="004879B6" w:rsidP="004879B6">
          <w:pPr>
            <w:pStyle w:val="Footer"/>
            <w:spacing w:before="0"/>
            <w:jc w:val="center"/>
            <w:rPr>
              <w:color w:val="000000" w:themeColor="text1"/>
              <w:sz w:val="18"/>
              <w:szCs w:val="18"/>
            </w:rPr>
          </w:pPr>
          <w:r w:rsidRPr="006A5739">
            <w:rPr>
              <w:noProof/>
              <w:color w:val="000000" w:themeColor="text1"/>
              <w:sz w:val="10"/>
              <w:szCs w:val="10"/>
            </w:rPr>
            <mc:AlternateContent>
              <mc:Choice Requires="wps">
                <w:drawing>
                  <wp:inline distT="0" distB="0" distL="0" distR="0" wp14:anchorId="3A0932DC" wp14:editId="60F0E3F9">
                    <wp:extent cx="3450590" cy="0"/>
                    <wp:effectExtent l="0" t="0" r="0" b="0"/>
                    <wp:docPr id="21" name="Straight Connector 21"/>
                    <wp:cNvGraphicFramePr/>
                    <a:graphic xmlns:a="http://schemas.openxmlformats.org/drawingml/2006/main">
                      <a:graphicData uri="http://schemas.microsoft.com/office/word/2010/wordprocessingShape">
                        <wps:wsp>
                          <wps:cNvCnPr/>
                          <wps:spPr>
                            <a:xfrm>
                              <a:off x="0" y="0"/>
                              <a:ext cx="3450590" cy="0"/>
                            </a:xfrm>
                            <a:prstGeom prst="line">
                              <a:avLst/>
                            </a:prstGeom>
                            <a:ln w="19050">
                              <a:solidFill>
                                <a:srgbClr val="FF7A49"/>
                              </a:solidFill>
                            </a:ln>
                            <a:effectLst/>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xmlns:a="http://schemas.openxmlformats.org/drawingml/2006/main" xmlns:pic="http://schemas.openxmlformats.org/drawingml/2006/picture" xmlns:a14="http://schemas.microsoft.com/office/drawing/2010/main">
                <w:pict>
                  <v:line id="Straight Connector 21" style="visibility:visible;mso-wrap-style:square;mso-left-percent:-10001;mso-top-percent:-10001;mso-position-horizontal:absolute;mso-position-horizontal-relative:char;mso-position-vertical:absolute;mso-position-vertical-relative:line;mso-left-percent:-10001;mso-top-percent:-10001" o:spid="_x0000_s1026" strokecolor="#ff7a49" strokeweight="1.5pt" from="0,0" to="271.7pt,0" w14:anchorId="2FFA0F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">
                    <v:stroke joinstyle="miter"/>
                    <w10:anchorlock/>
                  </v:line>
                </w:pict>
              </mc:Fallback>
            </mc:AlternateContent>
          </w:r>
        </w:p>
        <w:p w14:paraId="17C4A7FD" w14:textId="77777777" w:rsidR="007E0ECA" w:rsidRDefault="007E0ECA" w:rsidP="004879B6">
          <w:pPr>
            <w:pStyle w:val="Footer"/>
            <w:spacing w:before="60" w:after="60"/>
            <w:jc w:val="center"/>
            <w:rPr>
              <w:color w:val="5E6167"/>
              <w:sz w:val="18"/>
              <w:szCs w:val="18"/>
            </w:rPr>
          </w:pPr>
          <w:r w:rsidRPr="004879B6">
            <w:rPr>
              <w:color w:val="5E6167"/>
              <w:sz w:val="18"/>
              <w:szCs w:val="18"/>
            </w:rPr>
            <w:t>Creating a better world for all those living with SMA</w:t>
          </w:r>
        </w:p>
        <w:p w14:paraId="6E6D49CF" w14:textId="77777777" w:rsidR="004879B6" w:rsidRPr="004879B6" w:rsidRDefault="004879B6" w:rsidP="004879B6">
          <w:pPr>
            <w:pStyle w:val="Footer"/>
            <w:tabs>
              <w:tab w:val="left" w:pos="5359"/>
            </w:tabs>
            <w:spacing w:before="0"/>
            <w:jc w:val="center"/>
            <w:rPr>
              <w:color w:val="5E6167"/>
              <w:sz w:val="18"/>
              <w:szCs w:val="18"/>
            </w:rPr>
          </w:pPr>
          <w:hyperlink r:id="rId2" w:history="1">
            <w:r w:rsidRPr="004879B6">
              <w:rPr>
                <w:rStyle w:val="Hyperlink"/>
                <w:sz w:val="18"/>
                <w:szCs w:val="18"/>
              </w:rPr>
              <w:t>secretariat@sma-europe.eu</w:t>
            </w:r>
          </w:hyperlink>
          <w:r w:rsidRPr="004879B6">
            <w:rPr>
              <w:color w:val="5E6167"/>
              <w:sz w:val="18"/>
              <w:szCs w:val="18"/>
            </w:rPr>
            <w:t xml:space="preserve"> | </w:t>
          </w:r>
          <w:hyperlink r:id="rId3" w:history="1">
            <w:r w:rsidRPr="004879B6">
              <w:rPr>
                <w:rStyle w:val="Hyperlink"/>
                <w:sz w:val="18"/>
                <w:szCs w:val="18"/>
              </w:rPr>
              <w:t>www.sma-europe.eu</w:t>
            </w:r>
          </w:hyperlink>
          <w:r w:rsidRPr="004879B6">
            <w:rPr>
              <w:color w:val="5E6167"/>
              <w:sz w:val="18"/>
              <w:szCs w:val="18"/>
            </w:rPr>
            <w:t xml:space="preserve">  </w:t>
          </w:r>
        </w:p>
        <w:p w14:paraId="71B56D2D" w14:textId="77777777" w:rsidR="004879B6" w:rsidRPr="004879B6" w:rsidRDefault="004879B6" w:rsidP="004879B6">
          <w:pPr>
            <w:pStyle w:val="Footer"/>
            <w:spacing w:before="20"/>
            <w:jc w:val="center"/>
            <w:rPr>
              <w:sz w:val="18"/>
              <w:szCs w:val="18"/>
            </w:rPr>
          </w:pPr>
          <w:proofErr w:type="spellStart"/>
          <w:r w:rsidRPr="004879B6">
            <w:rPr>
              <w:color w:val="5E6167"/>
              <w:sz w:val="18"/>
              <w:szCs w:val="18"/>
              <w:lang w:val="pt-PT"/>
            </w:rPr>
            <w:t>Im</w:t>
          </w:r>
          <w:proofErr w:type="spellEnd"/>
          <w:r w:rsidRPr="004879B6">
            <w:rPr>
              <w:color w:val="5E6167"/>
              <w:sz w:val="18"/>
              <w:szCs w:val="18"/>
              <w:lang w:val="pt-PT"/>
            </w:rPr>
            <w:t xml:space="preserve"> </w:t>
          </w:r>
          <w:proofErr w:type="spellStart"/>
          <w:r w:rsidRPr="004879B6">
            <w:rPr>
              <w:color w:val="5E6167"/>
              <w:sz w:val="18"/>
              <w:szCs w:val="18"/>
              <w:lang w:val="pt-PT"/>
            </w:rPr>
            <w:t>Moos</w:t>
          </w:r>
          <w:proofErr w:type="spellEnd"/>
          <w:r w:rsidRPr="004879B6">
            <w:rPr>
              <w:color w:val="5E6167"/>
              <w:sz w:val="18"/>
              <w:szCs w:val="18"/>
              <w:lang w:val="pt-PT"/>
            </w:rPr>
            <w:t xml:space="preserve"> 4, 79112 Freiburg, </w:t>
          </w:r>
          <w:proofErr w:type="spellStart"/>
          <w:r w:rsidRPr="004879B6">
            <w:rPr>
              <w:color w:val="5E6167"/>
              <w:sz w:val="18"/>
              <w:szCs w:val="18"/>
              <w:lang w:val="pt-PT"/>
            </w:rPr>
            <w:t>Germany</w:t>
          </w:r>
          <w:proofErr w:type="spellEnd"/>
        </w:p>
      </w:tc>
      <w:tc>
        <w:tcPr>
          <w:tcW w:w="845" w:type="dxa"/>
        </w:tcPr>
        <w:p w14:paraId="582A559A" w14:textId="77777777" w:rsidR="004879B6" w:rsidRDefault="004879B6" w:rsidP="004879B6">
          <w:pPr>
            <w:pStyle w:val="Footer"/>
            <w:jc w:val="right"/>
            <w:rPr>
              <w:sz w:val="18"/>
              <w:szCs w:val="18"/>
            </w:rPr>
          </w:pPr>
        </w:p>
        <w:p w14:paraId="6B22D154" w14:textId="77777777" w:rsidR="004879B6" w:rsidRDefault="004879B6" w:rsidP="004879B6">
          <w:pPr>
            <w:pStyle w:val="Footer"/>
            <w:jc w:val="right"/>
            <w:rPr>
              <w:sz w:val="18"/>
              <w:szCs w:val="18"/>
            </w:rPr>
          </w:pPr>
        </w:p>
        <w:sdt>
          <w:sdtPr>
            <w:rPr>
              <w:sz w:val="18"/>
              <w:szCs w:val="18"/>
            </w:rPr>
            <w:id w:val="-1451312093"/>
            <w:docPartObj>
              <w:docPartGallery w:val="Page Numbers (Bottom of Page)"/>
              <w:docPartUnique/>
            </w:docPartObj>
          </w:sdtPr>
          <w:sdtEndPr>
            <w:rPr>
              <w:noProof/>
              <w:color w:val="5E6167"/>
            </w:rPr>
          </w:sdtEndPr>
          <w:sdtContent>
            <w:p w14:paraId="31C5824C" w14:textId="77777777" w:rsidR="007E0ECA" w:rsidRPr="004879B6" w:rsidRDefault="004879B6" w:rsidP="004879B6">
              <w:pPr>
                <w:pStyle w:val="Footer"/>
                <w:jc w:val="right"/>
                <w:rPr>
                  <w:rFonts w:eastAsiaTheme="minorHAnsi"/>
                  <w:noProof/>
                  <w:color w:val="5E6167"/>
                  <w:sz w:val="18"/>
                  <w:szCs w:val="18"/>
                </w:rPr>
              </w:pPr>
              <w:r w:rsidRPr="004879B6">
                <w:rPr>
                  <w:color w:val="5E6167"/>
                  <w:sz w:val="18"/>
                  <w:szCs w:val="18"/>
                </w:rPr>
                <w:fldChar w:fldCharType="begin"/>
              </w:r>
              <w:r w:rsidRPr="004879B6">
                <w:rPr>
                  <w:color w:val="5E6167"/>
                  <w:sz w:val="18"/>
                  <w:szCs w:val="18"/>
                </w:rPr>
                <w:instrText xml:space="preserve"> PAGE   \* MERGEFORMAT </w:instrText>
              </w:r>
              <w:r w:rsidRPr="004879B6">
                <w:rPr>
                  <w:color w:val="5E6167"/>
                  <w:sz w:val="18"/>
                  <w:szCs w:val="18"/>
                </w:rPr>
                <w:fldChar w:fldCharType="separate"/>
              </w:r>
              <w:r>
                <w:rPr>
                  <w:color w:val="5E6167"/>
                  <w:sz w:val="18"/>
                  <w:szCs w:val="18"/>
                </w:rPr>
                <w:t>1</w:t>
              </w:r>
              <w:r w:rsidRPr="004879B6">
                <w:rPr>
                  <w:noProof/>
                  <w:color w:val="5E6167"/>
                  <w:sz w:val="18"/>
                  <w:szCs w:val="18"/>
                </w:rPr>
                <w:fldChar w:fldCharType="end"/>
              </w:r>
            </w:p>
          </w:sdtContent>
        </w:sdt>
      </w:tc>
    </w:tr>
  </w:tbl>
  <w:p w14:paraId="6B35F46B" w14:textId="77777777" w:rsidR="007E0ECA" w:rsidRPr="00592D31" w:rsidRDefault="007E0ECA" w:rsidP="004879B6">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CFEF2" w14:textId="77777777" w:rsidR="008172F6" w:rsidRDefault="008172F6" w:rsidP="0068543A">
      <w:pPr>
        <w:spacing w:after="0" w:line="240" w:lineRule="auto"/>
      </w:pPr>
      <w:r>
        <w:separator/>
      </w:r>
    </w:p>
  </w:footnote>
  <w:footnote w:type="continuationSeparator" w:id="0">
    <w:p w14:paraId="1E495246" w14:textId="77777777" w:rsidR="008172F6" w:rsidRDefault="008172F6" w:rsidP="0068543A">
      <w:pPr>
        <w:spacing w:after="0" w:line="240" w:lineRule="auto"/>
      </w:pPr>
      <w:r>
        <w:continuationSeparator/>
      </w:r>
    </w:p>
  </w:footnote>
  <w:footnote w:type="continuationNotice" w:id="1">
    <w:p w14:paraId="7D9A8823" w14:textId="77777777" w:rsidR="008172F6" w:rsidRDefault="008172F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E6E52" w14:textId="77777777" w:rsidR="0068543A" w:rsidRDefault="0068543A" w:rsidP="006D4D0E">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56170" w14:textId="55D423D6" w:rsidR="007E0ECA" w:rsidRDefault="006A5739" w:rsidP="00BC7D26">
    <w:pPr>
      <w:pStyle w:val="Header"/>
      <w:jc w:val="center"/>
    </w:pPr>
    <w:r>
      <w:rPr>
        <w:noProof/>
      </w:rPr>
      <w:drawing>
        <wp:inline distT="0" distB="0" distL="0" distR="0" wp14:anchorId="43438D03" wp14:editId="35C3E922">
          <wp:extent cx="507825" cy="542261"/>
          <wp:effectExtent l="0" t="0" r="6985" b="0"/>
          <wp:docPr id="1583593849" name="Picture 3" descr="Orange letter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593849" name="Picture 3" descr="Orange letters on a black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2568" cy="558004"/>
                  </a:xfrm>
                  <a:prstGeom prst="rect">
                    <a:avLst/>
                  </a:prstGeom>
                  <a:noFill/>
                  <a:ln>
                    <a:noFill/>
                  </a:ln>
                </pic:spPr>
              </pic:pic>
            </a:graphicData>
          </a:graphic>
        </wp:inline>
      </w:drawing>
    </w:r>
  </w:p>
  <w:p w14:paraId="36B39C75" w14:textId="77777777" w:rsidR="00E169BF" w:rsidRDefault="00E169BF" w:rsidP="00BC7D2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422CD"/>
    <w:multiLevelType w:val="hybridMultilevel"/>
    <w:tmpl w:val="AE84B1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3C82EC3"/>
    <w:multiLevelType w:val="hybridMultilevel"/>
    <w:tmpl w:val="7248CC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CF9F521"/>
    <w:multiLevelType w:val="hybridMultilevel"/>
    <w:tmpl w:val="B336C110"/>
    <w:lvl w:ilvl="0" w:tplc="330820EE">
      <w:start w:val="1"/>
      <w:numFmt w:val="bullet"/>
      <w:lvlText w:val=""/>
      <w:lvlJc w:val="left"/>
      <w:pPr>
        <w:ind w:left="720" w:hanging="360"/>
      </w:pPr>
      <w:rPr>
        <w:rFonts w:ascii="Symbol" w:hAnsi="Symbol" w:hint="default"/>
      </w:rPr>
    </w:lvl>
    <w:lvl w:ilvl="1" w:tplc="A558B540">
      <w:start w:val="1"/>
      <w:numFmt w:val="bullet"/>
      <w:lvlText w:val="o"/>
      <w:lvlJc w:val="left"/>
      <w:pPr>
        <w:ind w:left="1440" w:hanging="360"/>
      </w:pPr>
      <w:rPr>
        <w:rFonts w:ascii="Courier New" w:hAnsi="Courier New" w:hint="default"/>
      </w:rPr>
    </w:lvl>
    <w:lvl w:ilvl="2" w:tplc="EEE085D0">
      <w:start w:val="1"/>
      <w:numFmt w:val="bullet"/>
      <w:lvlText w:val=""/>
      <w:lvlJc w:val="left"/>
      <w:pPr>
        <w:ind w:left="2160" w:hanging="360"/>
      </w:pPr>
      <w:rPr>
        <w:rFonts w:ascii="Wingdings" w:hAnsi="Wingdings" w:hint="default"/>
      </w:rPr>
    </w:lvl>
    <w:lvl w:ilvl="3" w:tplc="F1109006">
      <w:start w:val="1"/>
      <w:numFmt w:val="bullet"/>
      <w:lvlText w:val=""/>
      <w:lvlJc w:val="left"/>
      <w:pPr>
        <w:ind w:left="2880" w:hanging="360"/>
      </w:pPr>
      <w:rPr>
        <w:rFonts w:ascii="Symbol" w:hAnsi="Symbol" w:hint="default"/>
      </w:rPr>
    </w:lvl>
    <w:lvl w:ilvl="4" w:tplc="A740D660">
      <w:start w:val="1"/>
      <w:numFmt w:val="bullet"/>
      <w:lvlText w:val="o"/>
      <w:lvlJc w:val="left"/>
      <w:pPr>
        <w:ind w:left="3600" w:hanging="360"/>
      </w:pPr>
      <w:rPr>
        <w:rFonts w:ascii="Courier New" w:hAnsi="Courier New" w:hint="default"/>
      </w:rPr>
    </w:lvl>
    <w:lvl w:ilvl="5" w:tplc="B1E2C7F0">
      <w:start w:val="1"/>
      <w:numFmt w:val="bullet"/>
      <w:lvlText w:val=""/>
      <w:lvlJc w:val="left"/>
      <w:pPr>
        <w:ind w:left="4320" w:hanging="360"/>
      </w:pPr>
      <w:rPr>
        <w:rFonts w:ascii="Wingdings" w:hAnsi="Wingdings" w:hint="default"/>
      </w:rPr>
    </w:lvl>
    <w:lvl w:ilvl="6" w:tplc="BB12260E">
      <w:start w:val="1"/>
      <w:numFmt w:val="bullet"/>
      <w:lvlText w:val=""/>
      <w:lvlJc w:val="left"/>
      <w:pPr>
        <w:ind w:left="5040" w:hanging="360"/>
      </w:pPr>
      <w:rPr>
        <w:rFonts w:ascii="Symbol" w:hAnsi="Symbol" w:hint="default"/>
      </w:rPr>
    </w:lvl>
    <w:lvl w:ilvl="7" w:tplc="3D182452">
      <w:start w:val="1"/>
      <w:numFmt w:val="bullet"/>
      <w:lvlText w:val="o"/>
      <w:lvlJc w:val="left"/>
      <w:pPr>
        <w:ind w:left="5760" w:hanging="360"/>
      </w:pPr>
      <w:rPr>
        <w:rFonts w:ascii="Courier New" w:hAnsi="Courier New" w:hint="default"/>
      </w:rPr>
    </w:lvl>
    <w:lvl w:ilvl="8" w:tplc="CF1AAF52">
      <w:start w:val="1"/>
      <w:numFmt w:val="bullet"/>
      <w:lvlText w:val=""/>
      <w:lvlJc w:val="left"/>
      <w:pPr>
        <w:ind w:left="6480" w:hanging="360"/>
      </w:pPr>
      <w:rPr>
        <w:rFonts w:ascii="Wingdings" w:hAnsi="Wingdings" w:hint="default"/>
      </w:rPr>
    </w:lvl>
  </w:abstractNum>
  <w:abstractNum w:abstractNumId="3" w15:restartNumberingAfterBreak="0">
    <w:nsid w:val="101117BD"/>
    <w:multiLevelType w:val="hybridMultilevel"/>
    <w:tmpl w:val="DF345C86"/>
    <w:lvl w:ilvl="0" w:tplc="3F66A8DA">
      <w:start w:val="1"/>
      <w:numFmt w:val="bullet"/>
      <w:lvlText w:val=""/>
      <w:lvlJc w:val="left"/>
      <w:rPr>
        <w:rFonts w:ascii="Symbol" w:hAnsi="Symbol" w:hint="default"/>
        <w:u w:color="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5103894"/>
    <w:multiLevelType w:val="hybridMultilevel"/>
    <w:tmpl w:val="6C44D20E"/>
    <w:lvl w:ilvl="0" w:tplc="0F989706">
      <w:start w:val="1"/>
      <w:numFmt w:val="bullet"/>
      <w:lvlText w:val=""/>
      <w:lvlJc w:val="left"/>
      <w:pPr>
        <w:ind w:left="717" w:hanging="360"/>
      </w:pPr>
      <w:rPr>
        <w:rFonts w:ascii="Symbol" w:hAnsi="Symbol" w:hint="default"/>
      </w:rPr>
    </w:lvl>
    <w:lvl w:ilvl="1" w:tplc="48622738">
      <w:start w:val="1"/>
      <w:numFmt w:val="bullet"/>
      <w:lvlText w:val="o"/>
      <w:lvlJc w:val="left"/>
      <w:pPr>
        <w:ind w:left="1437" w:hanging="360"/>
      </w:pPr>
      <w:rPr>
        <w:rFonts w:ascii="Courier New" w:hAnsi="Courier New" w:hint="default"/>
      </w:rPr>
    </w:lvl>
    <w:lvl w:ilvl="2" w:tplc="FD8EBCFA">
      <w:start w:val="1"/>
      <w:numFmt w:val="bullet"/>
      <w:lvlText w:val=""/>
      <w:lvlJc w:val="left"/>
      <w:pPr>
        <w:ind w:left="2157" w:hanging="360"/>
      </w:pPr>
      <w:rPr>
        <w:rFonts w:ascii="Wingdings" w:hAnsi="Wingdings" w:hint="default"/>
      </w:rPr>
    </w:lvl>
    <w:lvl w:ilvl="3" w:tplc="719E35EE">
      <w:start w:val="1"/>
      <w:numFmt w:val="bullet"/>
      <w:lvlText w:val=""/>
      <w:lvlJc w:val="left"/>
      <w:pPr>
        <w:ind w:left="2877" w:hanging="360"/>
      </w:pPr>
      <w:rPr>
        <w:rFonts w:ascii="Symbol" w:hAnsi="Symbol" w:hint="default"/>
      </w:rPr>
    </w:lvl>
    <w:lvl w:ilvl="4" w:tplc="5360F56E">
      <w:start w:val="1"/>
      <w:numFmt w:val="bullet"/>
      <w:lvlText w:val="o"/>
      <w:lvlJc w:val="left"/>
      <w:pPr>
        <w:ind w:left="3597" w:hanging="360"/>
      </w:pPr>
      <w:rPr>
        <w:rFonts w:ascii="Courier New" w:hAnsi="Courier New" w:hint="default"/>
      </w:rPr>
    </w:lvl>
    <w:lvl w:ilvl="5" w:tplc="3692C9D0">
      <w:start w:val="1"/>
      <w:numFmt w:val="bullet"/>
      <w:lvlText w:val=""/>
      <w:lvlJc w:val="left"/>
      <w:pPr>
        <w:ind w:left="4317" w:hanging="360"/>
      </w:pPr>
      <w:rPr>
        <w:rFonts w:ascii="Wingdings" w:hAnsi="Wingdings" w:hint="default"/>
      </w:rPr>
    </w:lvl>
    <w:lvl w:ilvl="6" w:tplc="D758FB60">
      <w:start w:val="1"/>
      <w:numFmt w:val="bullet"/>
      <w:lvlText w:val=""/>
      <w:lvlJc w:val="left"/>
      <w:pPr>
        <w:ind w:left="5037" w:hanging="360"/>
      </w:pPr>
      <w:rPr>
        <w:rFonts w:ascii="Symbol" w:hAnsi="Symbol" w:hint="default"/>
      </w:rPr>
    </w:lvl>
    <w:lvl w:ilvl="7" w:tplc="5E08DE16">
      <w:start w:val="1"/>
      <w:numFmt w:val="bullet"/>
      <w:lvlText w:val="o"/>
      <w:lvlJc w:val="left"/>
      <w:pPr>
        <w:ind w:left="5757" w:hanging="360"/>
      </w:pPr>
      <w:rPr>
        <w:rFonts w:ascii="Courier New" w:hAnsi="Courier New" w:hint="default"/>
      </w:rPr>
    </w:lvl>
    <w:lvl w:ilvl="8" w:tplc="92E4B2B6">
      <w:start w:val="1"/>
      <w:numFmt w:val="bullet"/>
      <w:lvlText w:val=""/>
      <w:lvlJc w:val="left"/>
      <w:pPr>
        <w:ind w:left="6477" w:hanging="360"/>
      </w:pPr>
      <w:rPr>
        <w:rFonts w:ascii="Wingdings" w:hAnsi="Wingdings" w:hint="default"/>
      </w:rPr>
    </w:lvl>
  </w:abstractNum>
  <w:abstractNum w:abstractNumId="5" w15:restartNumberingAfterBreak="0">
    <w:nsid w:val="162427D7"/>
    <w:multiLevelType w:val="hybridMultilevel"/>
    <w:tmpl w:val="8154FBC4"/>
    <w:lvl w:ilvl="0" w:tplc="E7C2BA74">
      <w:start w:val="1"/>
      <w:numFmt w:val="bullet"/>
      <w:pStyle w:val="ListParagraph"/>
      <w:lvlText w:val=""/>
      <w:lvlJc w:val="left"/>
      <w:pPr>
        <w:ind w:left="1440" w:hanging="360"/>
      </w:pPr>
      <w:rPr>
        <w:rFonts w:ascii="Symbol" w:hAnsi="Symbol" w:hint="default"/>
        <w:color w:val="007AC9"/>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15:restartNumberingAfterBreak="0">
    <w:nsid w:val="192A1951"/>
    <w:multiLevelType w:val="hybridMultilevel"/>
    <w:tmpl w:val="FB6CF39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 w15:restartNumberingAfterBreak="0">
    <w:nsid w:val="1A1373E5"/>
    <w:multiLevelType w:val="hybridMultilevel"/>
    <w:tmpl w:val="B9E86B84"/>
    <w:lvl w:ilvl="0" w:tplc="A3D838E6">
      <w:start w:val="1"/>
      <w:numFmt w:val="bullet"/>
      <w:lvlText w:val=""/>
      <w:lvlJc w:val="left"/>
      <w:rPr>
        <w:rFonts w:ascii="Symbol" w:hAnsi="Symbol" w:hint="default"/>
        <w:u w:color="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B83356C"/>
    <w:multiLevelType w:val="hybridMultilevel"/>
    <w:tmpl w:val="6582A2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DEE7B40"/>
    <w:multiLevelType w:val="hybridMultilevel"/>
    <w:tmpl w:val="4460694C"/>
    <w:lvl w:ilvl="0" w:tplc="EC344B68">
      <w:start w:val="1"/>
      <w:numFmt w:val="bullet"/>
      <w:lvlText w:val=""/>
      <w:lvlJc w:val="left"/>
      <w:pPr>
        <w:ind w:left="360" w:hanging="360"/>
      </w:pPr>
      <w:rPr>
        <w:rFonts w:ascii="Symbol" w:hAnsi="Symbol" w:hint="default"/>
      </w:rPr>
    </w:lvl>
    <w:lvl w:ilvl="1" w:tplc="361C1750">
      <w:start w:val="1"/>
      <w:numFmt w:val="bullet"/>
      <w:lvlText w:val="o"/>
      <w:lvlJc w:val="left"/>
      <w:pPr>
        <w:ind w:left="1080" w:hanging="360"/>
      </w:pPr>
      <w:rPr>
        <w:rFonts w:ascii="Courier New" w:hAnsi="Courier New" w:hint="default"/>
      </w:rPr>
    </w:lvl>
    <w:lvl w:ilvl="2" w:tplc="B82864A8">
      <w:start w:val="1"/>
      <w:numFmt w:val="bullet"/>
      <w:lvlText w:val=""/>
      <w:lvlJc w:val="left"/>
      <w:pPr>
        <w:ind w:left="1800" w:hanging="360"/>
      </w:pPr>
      <w:rPr>
        <w:rFonts w:ascii="Wingdings" w:hAnsi="Wingdings" w:hint="default"/>
      </w:rPr>
    </w:lvl>
    <w:lvl w:ilvl="3" w:tplc="D66A5C78">
      <w:start w:val="1"/>
      <w:numFmt w:val="bullet"/>
      <w:lvlText w:val=""/>
      <w:lvlJc w:val="left"/>
      <w:pPr>
        <w:ind w:left="2520" w:hanging="360"/>
      </w:pPr>
      <w:rPr>
        <w:rFonts w:ascii="Symbol" w:hAnsi="Symbol" w:hint="default"/>
      </w:rPr>
    </w:lvl>
    <w:lvl w:ilvl="4" w:tplc="C17899D2">
      <w:start w:val="1"/>
      <w:numFmt w:val="bullet"/>
      <w:lvlText w:val="o"/>
      <w:lvlJc w:val="left"/>
      <w:pPr>
        <w:ind w:left="3240" w:hanging="360"/>
      </w:pPr>
      <w:rPr>
        <w:rFonts w:ascii="Courier New" w:hAnsi="Courier New" w:hint="default"/>
      </w:rPr>
    </w:lvl>
    <w:lvl w:ilvl="5" w:tplc="97087894">
      <w:start w:val="1"/>
      <w:numFmt w:val="bullet"/>
      <w:lvlText w:val=""/>
      <w:lvlJc w:val="left"/>
      <w:pPr>
        <w:ind w:left="3960" w:hanging="360"/>
      </w:pPr>
      <w:rPr>
        <w:rFonts w:ascii="Wingdings" w:hAnsi="Wingdings" w:hint="default"/>
      </w:rPr>
    </w:lvl>
    <w:lvl w:ilvl="6" w:tplc="55F406C6">
      <w:start w:val="1"/>
      <w:numFmt w:val="bullet"/>
      <w:lvlText w:val=""/>
      <w:lvlJc w:val="left"/>
      <w:pPr>
        <w:ind w:left="4680" w:hanging="360"/>
      </w:pPr>
      <w:rPr>
        <w:rFonts w:ascii="Symbol" w:hAnsi="Symbol" w:hint="default"/>
      </w:rPr>
    </w:lvl>
    <w:lvl w:ilvl="7" w:tplc="5E8447BE">
      <w:start w:val="1"/>
      <w:numFmt w:val="bullet"/>
      <w:lvlText w:val="o"/>
      <w:lvlJc w:val="left"/>
      <w:pPr>
        <w:ind w:left="5400" w:hanging="360"/>
      </w:pPr>
      <w:rPr>
        <w:rFonts w:ascii="Courier New" w:hAnsi="Courier New" w:hint="default"/>
      </w:rPr>
    </w:lvl>
    <w:lvl w:ilvl="8" w:tplc="D706AE4A">
      <w:start w:val="1"/>
      <w:numFmt w:val="bullet"/>
      <w:lvlText w:val=""/>
      <w:lvlJc w:val="left"/>
      <w:pPr>
        <w:ind w:left="6120" w:hanging="360"/>
      </w:pPr>
      <w:rPr>
        <w:rFonts w:ascii="Wingdings" w:hAnsi="Wingdings" w:hint="default"/>
      </w:rPr>
    </w:lvl>
  </w:abstractNum>
  <w:abstractNum w:abstractNumId="10" w15:restartNumberingAfterBreak="0">
    <w:nsid w:val="25CE101B"/>
    <w:multiLevelType w:val="hybridMultilevel"/>
    <w:tmpl w:val="3C1A12FC"/>
    <w:lvl w:ilvl="0" w:tplc="0807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904304E"/>
    <w:multiLevelType w:val="hybridMultilevel"/>
    <w:tmpl w:val="C696F95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A3C0595"/>
    <w:multiLevelType w:val="hybridMultilevel"/>
    <w:tmpl w:val="BB74E8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1A65B47"/>
    <w:multiLevelType w:val="hybridMultilevel"/>
    <w:tmpl w:val="EAD4658A"/>
    <w:lvl w:ilvl="0" w:tplc="0807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CBB7858"/>
    <w:multiLevelType w:val="hybridMultilevel"/>
    <w:tmpl w:val="344A89CE"/>
    <w:lvl w:ilvl="0" w:tplc="524A46C6">
      <w:start w:val="1"/>
      <w:numFmt w:val="bullet"/>
      <w:lvlText w:val=""/>
      <w:lvlJc w:val="left"/>
      <w:pPr>
        <w:ind w:left="720" w:hanging="360"/>
      </w:pPr>
      <w:rPr>
        <w:rFonts w:ascii="Symbol" w:hAnsi="Symbol" w:hint="default"/>
        <w:color w:val="007AC9"/>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D4C331C"/>
    <w:multiLevelType w:val="hybridMultilevel"/>
    <w:tmpl w:val="FFA87788"/>
    <w:lvl w:ilvl="0" w:tplc="2AD207C0">
      <w:start w:val="1"/>
      <w:numFmt w:val="bullet"/>
      <w:lvlText w:val=""/>
      <w:lvlJc w:val="left"/>
      <w:pPr>
        <w:ind w:left="720" w:hanging="360"/>
      </w:pPr>
      <w:rPr>
        <w:rFonts w:ascii="Symbol" w:hAnsi="Symbol" w:hint="default"/>
      </w:rPr>
    </w:lvl>
    <w:lvl w:ilvl="1" w:tplc="A852C21C">
      <w:start w:val="1"/>
      <w:numFmt w:val="bullet"/>
      <w:lvlText w:val="o"/>
      <w:lvlJc w:val="left"/>
      <w:pPr>
        <w:ind w:left="1440" w:hanging="360"/>
      </w:pPr>
      <w:rPr>
        <w:rFonts w:ascii="Courier New" w:hAnsi="Courier New" w:hint="default"/>
      </w:rPr>
    </w:lvl>
    <w:lvl w:ilvl="2" w:tplc="267EFFA8">
      <w:start w:val="1"/>
      <w:numFmt w:val="bullet"/>
      <w:lvlText w:val=""/>
      <w:lvlJc w:val="left"/>
      <w:pPr>
        <w:ind w:left="2160" w:hanging="360"/>
      </w:pPr>
      <w:rPr>
        <w:rFonts w:ascii="Wingdings" w:hAnsi="Wingdings" w:hint="default"/>
      </w:rPr>
    </w:lvl>
    <w:lvl w:ilvl="3" w:tplc="5DB8DD5A">
      <w:start w:val="1"/>
      <w:numFmt w:val="bullet"/>
      <w:lvlText w:val=""/>
      <w:lvlJc w:val="left"/>
      <w:pPr>
        <w:ind w:left="2880" w:hanging="360"/>
      </w:pPr>
      <w:rPr>
        <w:rFonts w:ascii="Symbol" w:hAnsi="Symbol" w:hint="default"/>
      </w:rPr>
    </w:lvl>
    <w:lvl w:ilvl="4" w:tplc="4B103C90">
      <w:start w:val="1"/>
      <w:numFmt w:val="bullet"/>
      <w:lvlText w:val="o"/>
      <w:lvlJc w:val="left"/>
      <w:pPr>
        <w:ind w:left="3600" w:hanging="360"/>
      </w:pPr>
      <w:rPr>
        <w:rFonts w:ascii="Courier New" w:hAnsi="Courier New" w:hint="default"/>
      </w:rPr>
    </w:lvl>
    <w:lvl w:ilvl="5" w:tplc="D70ED8E6">
      <w:start w:val="1"/>
      <w:numFmt w:val="bullet"/>
      <w:lvlText w:val=""/>
      <w:lvlJc w:val="left"/>
      <w:pPr>
        <w:ind w:left="4320" w:hanging="360"/>
      </w:pPr>
      <w:rPr>
        <w:rFonts w:ascii="Wingdings" w:hAnsi="Wingdings" w:hint="default"/>
      </w:rPr>
    </w:lvl>
    <w:lvl w:ilvl="6" w:tplc="8E249F1C">
      <w:start w:val="1"/>
      <w:numFmt w:val="bullet"/>
      <w:lvlText w:val=""/>
      <w:lvlJc w:val="left"/>
      <w:pPr>
        <w:ind w:left="5040" w:hanging="360"/>
      </w:pPr>
      <w:rPr>
        <w:rFonts w:ascii="Symbol" w:hAnsi="Symbol" w:hint="default"/>
      </w:rPr>
    </w:lvl>
    <w:lvl w:ilvl="7" w:tplc="98E2928C">
      <w:start w:val="1"/>
      <w:numFmt w:val="bullet"/>
      <w:lvlText w:val="o"/>
      <w:lvlJc w:val="left"/>
      <w:pPr>
        <w:ind w:left="5760" w:hanging="360"/>
      </w:pPr>
      <w:rPr>
        <w:rFonts w:ascii="Courier New" w:hAnsi="Courier New" w:hint="default"/>
      </w:rPr>
    </w:lvl>
    <w:lvl w:ilvl="8" w:tplc="9656CCB0">
      <w:start w:val="1"/>
      <w:numFmt w:val="bullet"/>
      <w:lvlText w:val=""/>
      <w:lvlJc w:val="left"/>
      <w:pPr>
        <w:ind w:left="6480" w:hanging="360"/>
      </w:pPr>
      <w:rPr>
        <w:rFonts w:ascii="Wingdings" w:hAnsi="Wingdings" w:hint="default"/>
      </w:rPr>
    </w:lvl>
  </w:abstractNum>
  <w:abstractNum w:abstractNumId="16" w15:restartNumberingAfterBreak="0">
    <w:nsid w:val="5675194B"/>
    <w:multiLevelType w:val="hybridMultilevel"/>
    <w:tmpl w:val="FB103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9002798"/>
    <w:multiLevelType w:val="hybridMultilevel"/>
    <w:tmpl w:val="3CA8459A"/>
    <w:lvl w:ilvl="0" w:tplc="B6042578">
      <w:start w:val="1"/>
      <w:numFmt w:val="bullet"/>
      <w:lvlText w:val=""/>
      <w:lvlJc w:val="left"/>
      <w:pPr>
        <w:ind w:left="360" w:hanging="360"/>
      </w:pPr>
      <w:rPr>
        <w:rFonts w:ascii="Symbol" w:hAnsi="Symbol" w:hint="default"/>
      </w:rPr>
    </w:lvl>
    <w:lvl w:ilvl="1" w:tplc="F844FAA6">
      <w:start w:val="1"/>
      <w:numFmt w:val="bullet"/>
      <w:lvlText w:val="o"/>
      <w:lvlJc w:val="left"/>
      <w:pPr>
        <w:ind w:left="1080" w:hanging="360"/>
      </w:pPr>
      <w:rPr>
        <w:rFonts w:ascii="Courier New" w:hAnsi="Courier New" w:hint="default"/>
      </w:rPr>
    </w:lvl>
    <w:lvl w:ilvl="2" w:tplc="3522DED2">
      <w:start w:val="1"/>
      <w:numFmt w:val="bullet"/>
      <w:lvlText w:val=""/>
      <w:lvlJc w:val="left"/>
      <w:pPr>
        <w:ind w:left="1800" w:hanging="360"/>
      </w:pPr>
      <w:rPr>
        <w:rFonts w:ascii="Wingdings" w:hAnsi="Wingdings" w:hint="default"/>
      </w:rPr>
    </w:lvl>
    <w:lvl w:ilvl="3" w:tplc="BA3E5A5E">
      <w:start w:val="1"/>
      <w:numFmt w:val="bullet"/>
      <w:lvlText w:val=""/>
      <w:lvlJc w:val="left"/>
      <w:pPr>
        <w:ind w:left="2520" w:hanging="360"/>
      </w:pPr>
      <w:rPr>
        <w:rFonts w:ascii="Symbol" w:hAnsi="Symbol" w:hint="default"/>
      </w:rPr>
    </w:lvl>
    <w:lvl w:ilvl="4" w:tplc="3D6E1E4E">
      <w:start w:val="1"/>
      <w:numFmt w:val="bullet"/>
      <w:lvlText w:val="o"/>
      <w:lvlJc w:val="left"/>
      <w:pPr>
        <w:ind w:left="3240" w:hanging="360"/>
      </w:pPr>
      <w:rPr>
        <w:rFonts w:ascii="Courier New" w:hAnsi="Courier New" w:hint="default"/>
      </w:rPr>
    </w:lvl>
    <w:lvl w:ilvl="5" w:tplc="20E8B300">
      <w:start w:val="1"/>
      <w:numFmt w:val="bullet"/>
      <w:lvlText w:val=""/>
      <w:lvlJc w:val="left"/>
      <w:pPr>
        <w:ind w:left="3960" w:hanging="360"/>
      </w:pPr>
      <w:rPr>
        <w:rFonts w:ascii="Wingdings" w:hAnsi="Wingdings" w:hint="default"/>
      </w:rPr>
    </w:lvl>
    <w:lvl w:ilvl="6" w:tplc="AE128EAA">
      <w:start w:val="1"/>
      <w:numFmt w:val="bullet"/>
      <w:lvlText w:val=""/>
      <w:lvlJc w:val="left"/>
      <w:pPr>
        <w:ind w:left="4680" w:hanging="360"/>
      </w:pPr>
      <w:rPr>
        <w:rFonts w:ascii="Symbol" w:hAnsi="Symbol" w:hint="default"/>
      </w:rPr>
    </w:lvl>
    <w:lvl w:ilvl="7" w:tplc="8530FCEA">
      <w:start w:val="1"/>
      <w:numFmt w:val="bullet"/>
      <w:lvlText w:val="o"/>
      <w:lvlJc w:val="left"/>
      <w:pPr>
        <w:ind w:left="5400" w:hanging="360"/>
      </w:pPr>
      <w:rPr>
        <w:rFonts w:ascii="Courier New" w:hAnsi="Courier New" w:hint="default"/>
      </w:rPr>
    </w:lvl>
    <w:lvl w:ilvl="8" w:tplc="489CE99E">
      <w:start w:val="1"/>
      <w:numFmt w:val="bullet"/>
      <w:lvlText w:val=""/>
      <w:lvlJc w:val="left"/>
      <w:pPr>
        <w:ind w:left="6120" w:hanging="360"/>
      </w:pPr>
      <w:rPr>
        <w:rFonts w:ascii="Wingdings" w:hAnsi="Wingdings" w:hint="default"/>
      </w:rPr>
    </w:lvl>
  </w:abstractNum>
  <w:abstractNum w:abstractNumId="18" w15:restartNumberingAfterBreak="0">
    <w:nsid w:val="5E2E5714"/>
    <w:multiLevelType w:val="hybridMultilevel"/>
    <w:tmpl w:val="7C7E696C"/>
    <w:lvl w:ilvl="0" w:tplc="08070001">
      <w:start w:val="1"/>
      <w:numFmt w:val="bullet"/>
      <w:lvlText w:val=""/>
      <w:lvlJc w:val="left"/>
      <w:rPr>
        <w:rFonts w:ascii="Symbol" w:hAnsi="Symbol" w:hint="default"/>
      </w:rPr>
    </w:lvl>
    <w:lvl w:ilvl="1" w:tplc="08070003">
      <w:start w:val="1"/>
      <w:numFmt w:val="bullet"/>
      <w:lvlText w:val="o"/>
      <w:lvlJc w:val="left"/>
      <w:pPr>
        <w:ind w:left="1293" w:hanging="360"/>
      </w:pPr>
      <w:rPr>
        <w:rFonts w:ascii="Courier New" w:hAnsi="Courier New" w:cs="Courier New" w:hint="default"/>
      </w:rPr>
    </w:lvl>
    <w:lvl w:ilvl="2" w:tplc="08070005" w:tentative="1">
      <w:start w:val="1"/>
      <w:numFmt w:val="bullet"/>
      <w:lvlText w:val=""/>
      <w:lvlJc w:val="left"/>
      <w:pPr>
        <w:ind w:left="2013" w:hanging="360"/>
      </w:pPr>
      <w:rPr>
        <w:rFonts w:ascii="Wingdings" w:hAnsi="Wingdings" w:hint="default"/>
      </w:rPr>
    </w:lvl>
    <w:lvl w:ilvl="3" w:tplc="08070001" w:tentative="1">
      <w:start w:val="1"/>
      <w:numFmt w:val="bullet"/>
      <w:lvlText w:val=""/>
      <w:lvlJc w:val="left"/>
      <w:pPr>
        <w:ind w:left="2733" w:hanging="360"/>
      </w:pPr>
      <w:rPr>
        <w:rFonts w:ascii="Symbol" w:hAnsi="Symbol" w:hint="default"/>
      </w:rPr>
    </w:lvl>
    <w:lvl w:ilvl="4" w:tplc="08070003" w:tentative="1">
      <w:start w:val="1"/>
      <w:numFmt w:val="bullet"/>
      <w:lvlText w:val="o"/>
      <w:lvlJc w:val="left"/>
      <w:pPr>
        <w:ind w:left="3453" w:hanging="360"/>
      </w:pPr>
      <w:rPr>
        <w:rFonts w:ascii="Courier New" w:hAnsi="Courier New" w:cs="Courier New" w:hint="default"/>
      </w:rPr>
    </w:lvl>
    <w:lvl w:ilvl="5" w:tplc="08070005" w:tentative="1">
      <w:start w:val="1"/>
      <w:numFmt w:val="bullet"/>
      <w:lvlText w:val=""/>
      <w:lvlJc w:val="left"/>
      <w:pPr>
        <w:ind w:left="4173" w:hanging="360"/>
      </w:pPr>
      <w:rPr>
        <w:rFonts w:ascii="Wingdings" w:hAnsi="Wingdings" w:hint="default"/>
      </w:rPr>
    </w:lvl>
    <w:lvl w:ilvl="6" w:tplc="08070001" w:tentative="1">
      <w:start w:val="1"/>
      <w:numFmt w:val="bullet"/>
      <w:lvlText w:val=""/>
      <w:lvlJc w:val="left"/>
      <w:pPr>
        <w:ind w:left="4893" w:hanging="360"/>
      </w:pPr>
      <w:rPr>
        <w:rFonts w:ascii="Symbol" w:hAnsi="Symbol" w:hint="default"/>
      </w:rPr>
    </w:lvl>
    <w:lvl w:ilvl="7" w:tplc="08070003" w:tentative="1">
      <w:start w:val="1"/>
      <w:numFmt w:val="bullet"/>
      <w:lvlText w:val="o"/>
      <w:lvlJc w:val="left"/>
      <w:pPr>
        <w:ind w:left="5613" w:hanging="360"/>
      </w:pPr>
      <w:rPr>
        <w:rFonts w:ascii="Courier New" w:hAnsi="Courier New" w:cs="Courier New" w:hint="default"/>
      </w:rPr>
    </w:lvl>
    <w:lvl w:ilvl="8" w:tplc="08070005" w:tentative="1">
      <w:start w:val="1"/>
      <w:numFmt w:val="bullet"/>
      <w:lvlText w:val=""/>
      <w:lvlJc w:val="left"/>
      <w:pPr>
        <w:ind w:left="6333" w:hanging="360"/>
      </w:pPr>
      <w:rPr>
        <w:rFonts w:ascii="Wingdings" w:hAnsi="Wingdings" w:hint="default"/>
      </w:rPr>
    </w:lvl>
  </w:abstractNum>
  <w:abstractNum w:abstractNumId="19" w15:restartNumberingAfterBreak="0">
    <w:nsid w:val="615F4E28"/>
    <w:multiLevelType w:val="hybridMultilevel"/>
    <w:tmpl w:val="417A6466"/>
    <w:lvl w:ilvl="0" w:tplc="103C0AEE">
      <w:start w:val="1"/>
      <w:numFmt w:val="bullet"/>
      <w:lvlText w:val="·"/>
      <w:lvlJc w:val="left"/>
      <w:pPr>
        <w:ind w:left="720" w:hanging="360"/>
      </w:pPr>
      <w:rPr>
        <w:rFonts w:ascii="Symbol" w:hAnsi="Symbol" w:hint="default"/>
      </w:rPr>
    </w:lvl>
    <w:lvl w:ilvl="1" w:tplc="8C040232">
      <w:start w:val="1"/>
      <w:numFmt w:val="bullet"/>
      <w:lvlText w:val="o"/>
      <w:lvlJc w:val="left"/>
      <w:pPr>
        <w:ind w:left="1440" w:hanging="360"/>
      </w:pPr>
      <w:rPr>
        <w:rFonts w:ascii="Courier New" w:hAnsi="Courier New" w:hint="default"/>
      </w:rPr>
    </w:lvl>
    <w:lvl w:ilvl="2" w:tplc="9182CA42">
      <w:start w:val="1"/>
      <w:numFmt w:val="bullet"/>
      <w:lvlText w:val=""/>
      <w:lvlJc w:val="left"/>
      <w:pPr>
        <w:ind w:left="2160" w:hanging="360"/>
      </w:pPr>
      <w:rPr>
        <w:rFonts w:ascii="Wingdings" w:hAnsi="Wingdings" w:hint="default"/>
      </w:rPr>
    </w:lvl>
    <w:lvl w:ilvl="3" w:tplc="D9AAFBEA">
      <w:start w:val="1"/>
      <w:numFmt w:val="bullet"/>
      <w:lvlText w:val=""/>
      <w:lvlJc w:val="left"/>
      <w:pPr>
        <w:ind w:left="2880" w:hanging="360"/>
      </w:pPr>
      <w:rPr>
        <w:rFonts w:ascii="Symbol" w:hAnsi="Symbol" w:hint="default"/>
      </w:rPr>
    </w:lvl>
    <w:lvl w:ilvl="4" w:tplc="04EE8ADA">
      <w:start w:val="1"/>
      <w:numFmt w:val="bullet"/>
      <w:lvlText w:val="o"/>
      <w:lvlJc w:val="left"/>
      <w:pPr>
        <w:ind w:left="3600" w:hanging="360"/>
      </w:pPr>
      <w:rPr>
        <w:rFonts w:ascii="Courier New" w:hAnsi="Courier New" w:hint="default"/>
      </w:rPr>
    </w:lvl>
    <w:lvl w:ilvl="5" w:tplc="3AA435EC">
      <w:start w:val="1"/>
      <w:numFmt w:val="bullet"/>
      <w:lvlText w:val=""/>
      <w:lvlJc w:val="left"/>
      <w:pPr>
        <w:ind w:left="4320" w:hanging="360"/>
      </w:pPr>
      <w:rPr>
        <w:rFonts w:ascii="Wingdings" w:hAnsi="Wingdings" w:hint="default"/>
      </w:rPr>
    </w:lvl>
    <w:lvl w:ilvl="6" w:tplc="28FA77E6">
      <w:start w:val="1"/>
      <w:numFmt w:val="bullet"/>
      <w:lvlText w:val=""/>
      <w:lvlJc w:val="left"/>
      <w:pPr>
        <w:ind w:left="5040" w:hanging="360"/>
      </w:pPr>
      <w:rPr>
        <w:rFonts w:ascii="Symbol" w:hAnsi="Symbol" w:hint="default"/>
      </w:rPr>
    </w:lvl>
    <w:lvl w:ilvl="7" w:tplc="53069A84">
      <w:start w:val="1"/>
      <w:numFmt w:val="bullet"/>
      <w:lvlText w:val="o"/>
      <w:lvlJc w:val="left"/>
      <w:pPr>
        <w:ind w:left="5760" w:hanging="360"/>
      </w:pPr>
      <w:rPr>
        <w:rFonts w:ascii="Courier New" w:hAnsi="Courier New" w:hint="default"/>
      </w:rPr>
    </w:lvl>
    <w:lvl w:ilvl="8" w:tplc="4DF88BF0">
      <w:start w:val="1"/>
      <w:numFmt w:val="bullet"/>
      <w:lvlText w:val=""/>
      <w:lvlJc w:val="left"/>
      <w:pPr>
        <w:ind w:left="6480" w:hanging="360"/>
      </w:pPr>
      <w:rPr>
        <w:rFonts w:ascii="Wingdings" w:hAnsi="Wingdings" w:hint="default"/>
      </w:rPr>
    </w:lvl>
  </w:abstractNum>
  <w:abstractNum w:abstractNumId="20" w15:restartNumberingAfterBreak="0">
    <w:nsid w:val="681E03D5"/>
    <w:multiLevelType w:val="hybridMultilevel"/>
    <w:tmpl w:val="6672ADD2"/>
    <w:lvl w:ilvl="0" w:tplc="040C000F">
      <w:start w:val="1"/>
      <w:numFmt w:val="decimal"/>
      <w:lvlText w:val="%1."/>
      <w:lvlJc w:val="left"/>
      <w:rPr>
        <w:rFonts w:hint="default"/>
      </w:rPr>
    </w:lvl>
    <w:lvl w:ilvl="1" w:tplc="FFFFFFFF" w:tentative="1">
      <w:start w:val="1"/>
      <w:numFmt w:val="bullet"/>
      <w:lvlText w:val="o"/>
      <w:lvlJc w:val="left"/>
      <w:pPr>
        <w:ind w:left="1368" w:hanging="360"/>
      </w:pPr>
      <w:rPr>
        <w:rFonts w:ascii="Courier New" w:hAnsi="Courier New" w:cs="Courier New" w:hint="default"/>
      </w:rPr>
    </w:lvl>
    <w:lvl w:ilvl="2" w:tplc="FFFFFFFF" w:tentative="1">
      <w:start w:val="1"/>
      <w:numFmt w:val="bullet"/>
      <w:lvlText w:val=""/>
      <w:lvlJc w:val="left"/>
      <w:pPr>
        <w:ind w:left="2088" w:hanging="360"/>
      </w:pPr>
      <w:rPr>
        <w:rFonts w:ascii="Wingdings" w:hAnsi="Wingdings" w:hint="default"/>
      </w:rPr>
    </w:lvl>
    <w:lvl w:ilvl="3" w:tplc="FFFFFFFF" w:tentative="1">
      <w:start w:val="1"/>
      <w:numFmt w:val="bullet"/>
      <w:lvlText w:val=""/>
      <w:lvlJc w:val="left"/>
      <w:pPr>
        <w:ind w:left="2808" w:hanging="360"/>
      </w:pPr>
      <w:rPr>
        <w:rFonts w:ascii="Symbol" w:hAnsi="Symbol" w:hint="default"/>
      </w:rPr>
    </w:lvl>
    <w:lvl w:ilvl="4" w:tplc="FFFFFFFF" w:tentative="1">
      <w:start w:val="1"/>
      <w:numFmt w:val="bullet"/>
      <w:lvlText w:val="o"/>
      <w:lvlJc w:val="left"/>
      <w:pPr>
        <w:ind w:left="3528" w:hanging="360"/>
      </w:pPr>
      <w:rPr>
        <w:rFonts w:ascii="Courier New" w:hAnsi="Courier New" w:cs="Courier New" w:hint="default"/>
      </w:rPr>
    </w:lvl>
    <w:lvl w:ilvl="5" w:tplc="FFFFFFFF" w:tentative="1">
      <w:start w:val="1"/>
      <w:numFmt w:val="bullet"/>
      <w:lvlText w:val=""/>
      <w:lvlJc w:val="left"/>
      <w:pPr>
        <w:ind w:left="4248" w:hanging="360"/>
      </w:pPr>
      <w:rPr>
        <w:rFonts w:ascii="Wingdings" w:hAnsi="Wingdings" w:hint="default"/>
      </w:rPr>
    </w:lvl>
    <w:lvl w:ilvl="6" w:tplc="FFFFFFFF" w:tentative="1">
      <w:start w:val="1"/>
      <w:numFmt w:val="bullet"/>
      <w:lvlText w:val=""/>
      <w:lvlJc w:val="left"/>
      <w:pPr>
        <w:ind w:left="4968" w:hanging="360"/>
      </w:pPr>
      <w:rPr>
        <w:rFonts w:ascii="Symbol" w:hAnsi="Symbol" w:hint="default"/>
      </w:rPr>
    </w:lvl>
    <w:lvl w:ilvl="7" w:tplc="FFFFFFFF" w:tentative="1">
      <w:start w:val="1"/>
      <w:numFmt w:val="bullet"/>
      <w:lvlText w:val="o"/>
      <w:lvlJc w:val="left"/>
      <w:pPr>
        <w:ind w:left="5688" w:hanging="360"/>
      </w:pPr>
      <w:rPr>
        <w:rFonts w:ascii="Courier New" w:hAnsi="Courier New" w:cs="Courier New" w:hint="default"/>
      </w:rPr>
    </w:lvl>
    <w:lvl w:ilvl="8" w:tplc="FFFFFFFF" w:tentative="1">
      <w:start w:val="1"/>
      <w:numFmt w:val="bullet"/>
      <w:lvlText w:val=""/>
      <w:lvlJc w:val="left"/>
      <w:pPr>
        <w:ind w:left="6408" w:hanging="360"/>
      </w:pPr>
      <w:rPr>
        <w:rFonts w:ascii="Wingdings" w:hAnsi="Wingdings" w:hint="default"/>
      </w:rPr>
    </w:lvl>
  </w:abstractNum>
  <w:abstractNum w:abstractNumId="21" w15:restartNumberingAfterBreak="0">
    <w:nsid w:val="6FB82E79"/>
    <w:multiLevelType w:val="hybridMultilevel"/>
    <w:tmpl w:val="13D89222"/>
    <w:lvl w:ilvl="0" w:tplc="524A46C6">
      <w:start w:val="1"/>
      <w:numFmt w:val="bullet"/>
      <w:lvlText w:val=""/>
      <w:lvlJc w:val="left"/>
      <w:pPr>
        <w:ind w:left="720" w:hanging="360"/>
      </w:pPr>
      <w:rPr>
        <w:rFonts w:ascii="Symbol" w:hAnsi="Symbol" w:hint="default"/>
        <w:color w:val="007AC9"/>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706D6154"/>
    <w:multiLevelType w:val="hybridMultilevel"/>
    <w:tmpl w:val="2CA658EC"/>
    <w:lvl w:ilvl="0" w:tplc="52B8BB74">
      <w:start w:val="1"/>
      <w:numFmt w:val="decimal"/>
      <w:pStyle w:val="Heading3"/>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7A1F3759"/>
    <w:multiLevelType w:val="hybridMultilevel"/>
    <w:tmpl w:val="16F64576"/>
    <w:lvl w:ilvl="0" w:tplc="0C905E78">
      <w:start w:val="1"/>
      <w:numFmt w:val="upperLetter"/>
      <w:lvlText w:val="%1."/>
      <w:lvlJc w:val="left"/>
      <w:pPr>
        <w:ind w:left="360" w:hanging="360"/>
      </w:pPr>
    </w:lvl>
    <w:lvl w:ilvl="1" w:tplc="A634851A">
      <w:start w:val="1"/>
      <w:numFmt w:val="lowerLetter"/>
      <w:lvlText w:val="%2."/>
      <w:lvlJc w:val="left"/>
      <w:pPr>
        <w:ind w:left="1080" w:hanging="360"/>
      </w:pPr>
    </w:lvl>
    <w:lvl w:ilvl="2" w:tplc="AF2E2086">
      <w:start w:val="1"/>
      <w:numFmt w:val="lowerRoman"/>
      <w:lvlText w:val="%3."/>
      <w:lvlJc w:val="right"/>
      <w:pPr>
        <w:ind w:left="1800" w:hanging="180"/>
      </w:pPr>
    </w:lvl>
    <w:lvl w:ilvl="3" w:tplc="25B87CE6">
      <w:start w:val="1"/>
      <w:numFmt w:val="decimal"/>
      <w:lvlText w:val="%4."/>
      <w:lvlJc w:val="left"/>
      <w:pPr>
        <w:ind w:left="2520" w:hanging="360"/>
      </w:pPr>
    </w:lvl>
    <w:lvl w:ilvl="4" w:tplc="EF320DCA">
      <w:start w:val="1"/>
      <w:numFmt w:val="lowerLetter"/>
      <w:lvlText w:val="%5."/>
      <w:lvlJc w:val="left"/>
      <w:pPr>
        <w:ind w:left="3240" w:hanging="360"/>
      </w:pPr>
    </w:lvl>
    <w:lvl w:ilvl="5" w:tplc="61CE7C82">
      <w:start w:val="1"/>
      <w:numFmt w:val="lowerRoman"/>
      <w:lvlText w:val="%6."/>
      <w:lvlJc w:val="right"/>
      <w:pPr>
        <w:ind w:left="3960" w:hanging="180"/>
      </w:pPr>
    </w:lvl>
    <w:lvl w:ilvl="6" w:tplc="160ACA44">
      <w:start w:val="1"/>
      <w:numFmt w:val="decimal"/>
      <w:lvlText w:val="%7."/>
      <w:lvlJc w:val="left"/>
      <w:pPr>
        <w:ind w:left="4680" w:hanging="360"/>
      </w:pPr>
    </w:lvl>
    <w:lvl w:ilvl="7" w:tplc="23442BCC">
      <w:start w:val="1"/>
      <w:numFmt w:val="lowerLetter"/>
      <w:lvlText w:val="%8."/>
      <w:lvlJc w:val="left"/>
      <w:pPr>
        <w:ind w:left="5400" w:hanging="360"/>
      </w:pPr>
    </w:lvl>
    <w:lvl w:ilvl="8" w:tplc="8D706760">
      <w:start w:val="1"/>
      <w:numFmt w:val="lowerRoman"/>
      <w:lvlText w:val="%9."/>
      <w:lvlJc w:val="right"/>
      <w:pPr>
        <w:ind w:left="6120" w:hanging="180"/>
      </w:pPr>
    </w:lvl>
  </w:abstractNum>
  <w:abstractNum w:abstractNumId="24" w15:restartNumberingAfterBreak="0">
    <w:nsid w:val="7FD57046"/>
    <w:multiLevelType w:val="hybridMultilevel"/>
    <w:tmpl w:val="F2182466"/>
    <w:lvl w:ilvl="0" w:tplc="B15464B6">
      <w:start w:val="1"/>
      <w:numFmt w:val="bullet"/>
      <w:lvlText w:val=""/>
      <w:lvlJc w:val="left"/>
      <w:pPr>
        <w:ind w:left="720" w:hanging="360"/>
      </w:pPr>
      <w:rPr>
        <w:rFonts w:ascii="Symbol" w:hAnsi="Symbol" w:hint="default"/>
      </w:rPr>
    </w:lvl>
    <w:lvl w:ilvl="1" w:tplc="00866840">
      <w:start w:val="1"/>
      <w:numFmt w:val="bullet"/>
      <w:lvlText w:val="o"/>
      <w:lvlJc w:val="left"/>
      <w:pPr>
        <w:ind w:left="1440" w:hanging="360"/>
      </w:pPr>
      <w:rPr>
        <w:rFonts w:ascii="Courier New" w:hAnsi="Courier New" w:hint="default"/>
      </w:rPr>
    </w:lvl>
    <w:lvl w:ilvl="2" w:tplc="FE827748">
      <w:start w:val="1"/>
      <w:numFmt w:val="bullet"/>
      <w:lvlText w:val=""/>
      <w:lvlJc w:val="left"/>
      <w:pPr>
        <w:ind w:left="2160" w:hanging="360"/>
      </w:pPr>
      <w:rPr>
        <w:rFonts w:ascii="Wingdings" w:hAnsi="Wingdings" w:hint="default"/>
      </w:rPr>
    </w:lvl>
    <w:lvl w:ilvl="3" w:tplc="7FD0EBD6">
      <w:start w:val="1"/>
      <w:numFmt w:val="bullet"/>
      <w:lvlText w:val=""/>
      <w:lvlJc w:val="left"/>
      <w:pPr>
        <w:ind w:left="2880" w:hanging="360"/>
      </w:pPr>
      <w:rPr>
        <w:rFonts w:ascii="Symbol" w:hAnsi="Symbol" w:hint="default"/>
      </w:rPr>
    </w:lvl>
    <w:lvl w:ilvl="4" w:tplc="019AB68A">
      <w:start w:val="1"/>
      <w:numFmt w:val="bullet"/>
      <w:lvlText w:val="o"/>
      <w:lvlJc w:val="left"/>
      <w:pPr>
        <w:ind w:left="3600" w:hanging="360"/>
      </w:pPr>
      <w:rPr>
        <w:rFonts w:ascii="Courier New" w:hAnsi="Courier New" w:hint="default"/>
      </w:rPr>
    </w:lvl>
    <w:lvl w:ilvl="5" w:tplc="7F0C6AFE">
      <w:start w:val="1"/>
      <w:numFmt w:val="bullet"/>
      <w:lvlText w:val=""/>
      <w:lvlJc w:val="left"/>
      <w:pPr>
        <w:ind w:left="4320" w:hanging="360"/>
      </w:pPr>
      <w:rPr>
        <w:rFonts w:ascii="Wingdings" w:hAnsi="Wingdings" w:hint="default"/>
      </w:rPr>
    </w:lvl>
    <w:lvl w:ilvl="6" w:tplc="12943788">
      <w:start w:val="1"/>
      <w:numFmt w:val="bullet"/>
      <w:lvlText w:val=""/>
      <w:lvlJc w:val="left"/>
      <w:pPr>
        <w:ind w:left="5040" w:hanging="360"/>
      </w:pPr>
      <w:rPr>
        <w:rFonts w:ascii="Symbol" w:hAnsi="Symbol" w:hint="default"/>
      </w:rPr>
    </w:lvl>
    <w:lvl w:ilvl="7" w:tplc="DB8C4138">
      <w:start w:val="1"/>
      <w:numFmt w:val="bullet"/>
      <w:lvlText w:val="o"/>
      <w:lvlJc w:val="left"/>
      <w:pPr>
        <w:ind w:left="5760" w:hanging="360"/>
      </w:pPr>
      <w:rPr>
        <w:rFonts w:ascii="Courier New" w:hAnsi="Courier New" w:hint="default"/>
      </w:rPr>
    </w:lvl>
    <w:lvl w:ilvl="8" w:tplc="67628F5E">
      <w:start w:val="1"/>
      <w:numFmt w:val="bullet"/>
      <w:lvlText w:val=""/>
      <w:lvlJc w:val="left"/>
      <w:pPr>
        <w:ind w:left="6480" w:hanging="360"/>
      </w:pPr>
      <w:rPr>
        <w:rFonts w:ascii="Wingdings" w:hAnsi="Wingdings" w:hint="default"/>
      </w:rPr>
    </w:lvl>
  </w:abstractNum>
  <w:num w:numId="1" w16cid:durableId="937297704">
    <w:abstractNumId w:val="2"/>
  </w:num>
  <w:num w:numId="2" w16cid:durableId="1458796419">
    <w:abstractNumId w:val="19"/>
  </w:num>
  <w:num w:numId="3" w16cid:durableId="2101901073">
    <w:abstractNumId w:val="23"/>
  </w:num>
  <w:num w:numId="4" w16cid:durableId="2049336013">
    <w:abstractNumId w:val="4"/>
  </w:num>
  <w:num w:numId="5" w16cid:durableId="978416449">
    <w:abstractNumId w:val="15"/>
  </w:num>
  <w:num w:numId="6" w16cid:durableId="40061978">
    <w:abstractNumId w:val="9"/>
  </w:num>
  <w:num w:numId="7" w16cid:durableId="1516265796">
    <w:abstractNumId w:val="24"/>
  </w:num>
  <w:num w:numId="8" w16cid:durableId="359866482">
    <w:abstractNumId w:val="17"/>
  </w:num>
  <w:num w:numId="9" w16cid:durableId="910044634">
    <w:abstractNumId w:val="16"/>
  </w:num>
  <w:num w:numId="10" w16cid:durableId="605964627">
    <w:abstractNumId w:val="18"/>
  </w:num>
  <w:num w:numId="11" w16cid:durableId="693386744">
    <w:abstractNumId w:val="0"/>
  </w:num>
  <w:num w:numId="12" w16cid:durableId="283200537">
    <w:abstractNumId w:val="12"/>
  </w:num>
  <w:num w:numId="13" w16cid:durableId="1285044726">
    <w:abstractNumId w:val="19"/>
  </w:num>
  <w:num w:numId="14" w16cid:durableId="234122324">
    <w:abstractNumId w:val="19"/>
  </w:num>
  <w:num w:numId="15" w16cid:durableId="125050083">
    <w:abstractNumId w:val="6"/>
  </w:num>
  <w:num w:numId="16" w16cid:durableId="1437870087">
    <w:abstractNumId w:val="13"/>
  </w:num>
  <w:num w:numId="17" w16cid:durableId="1808471184">
    <w:abstractNumId w:val="20"/>
  </w:num>
  <w:num w:numId="18" w16cid:durableId="14232806">
    <w:abstractNumId w:val="10"/>
  </w:num>
  <w:num w:numId="19" w16cid:durableId="593442396">
    <w:abstractNumId w:val="7"/>
  </w:num>
  <w:num w:numId="20" w16cid:durableId="150026433">
    <w:abstractNumId w:val="3"/>
  </w:num>
  <w:num w:numId="21" w16cid:durableId="955982422">
    <w:abstractNumId w:val="11"/>
  </w:num>
  <w:num w:numId="22" w16cid:durableId="1186090201">
    <w:abstractNumId w:val="22"/>
  </w:num>
  <w:num w:numId="23" w16cid:durableId="1656493695">
    <w:abstractNumId w:val="8"/>
  </w:num>
  <w:num w:numId="24" w16cid:durableId="671883522">
    <w:abstractNumId w:val="14"/>
  </w:num>
  <w:num w:numId="25" w16cid:durableId="757411494">
    <w:abstractNumId w:val="5"/>
  </w:num>
  <w:num w:numId="26" w16cid:durableId="1022825400">
    <w:abstractNumId w:val="1"/>
  </w:num>
  <w:num w:numId="27" w16cid:durableId="1007560211">
    <w:abstractNumId w:val="22"/>
  </w:num>
  <w:num w:numId="28" w16cid:durableId="613630727">
    <w:abstractNumId w:val="21"/>
  </w:num>
  <w:num w:numId="29" w16cid:durableId="1513107632">
    <w:abstractNumId w:val="22"/>
  </w:num>
  <w:num w:numId="30" w16cid:durableId="1337881566">
    <w:abstractNumId w:val="22"/>
    <w:lvlOverride w:ilvl="0">
      <w:startOverride w:val="1"/>
    </w:lvlOverride>
  </w:num>
  <w:num w:numId="31" w16cid:durableId="131406498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91A"/>
    <w:rsid w:val="00000D42"/>
    <w:rsid w:val="00003A26"/>
    <w:rsid w:val="00004458"/>
    <w:rsid w:val="0000769A"/>
    <w:rsid w:val="00010738"/>
    <w:rsid w:val="000120CA"/>
    <w:rsid w:val="00022F44"/>
    <w:rsid w:val="0002389E"/>
    <w:rsid w:val="0002478F"/>
    <w:rsid w:val="0003100F"/>
    <w:rsid w:val="00033E56"/>
    <w:rsid w:val="00034C04"/>
    <w:rsid w:val="00037A83"/>
    <w:rsid w:val="00037AA5"/>
    <w:rsid w:val="000436FD"/>
    <w:rsid w:val="000456B1"/>
    <w:rsid w:val="00045BCD"/>
    <w:rsid w:val="00046CD3"/>
    <w:rsid w:val="00047959"/>
    <w:rsid w:val="000526D3"/>
    <w:rsid w:val="00052766"/>
    <w:rsid w:val="0005707B"/>
    <w:rsid w:val="00063211"/>
    <w:rsid w:val="0006418F"/>
    <w:rsid w:val="0006793B"/>
    <w:rsid w:val="000735D1"/>
    <w:rsid w:val="000764F0"/>
    <w:rsid w:val="00077C56"/>
    <w:rsid w:val="000A3F88"/>
    <w:rsid w:val="000A4D7C"/>
    <w:rsid w:val="000A780E"/>
    <w:rsid w:val="000B2146"/>
    <w:rsid w:val="000B7ACE"/>
    <w:rsid w:val="000D5A6A"/>
    <w:rsid w:val="000E627F"/>
    <w:rsid w:val="000F0AF6"/>
    <w:rsid w:val="000F1C9C"/>
    <w:rsid w:val="000F514E"/>
    <w:rsid w:val="00100FB1"/>
    <w:rsid w:val="001056C0"/>
    <w:rsid w:val="001143A2"/>
    <w:rsid w:val="00135A40"/>
    <w:rsid w:val="00140DA1"/>
    <w:rsid w:val="00143705"/>
    <w:rsid w:val="0016451B"/>
    <w:rsid w:val="00174E98"/>
    <w:rsid w:val="0017550C"/>
    <w:rsid w:val="0018463F"/>
    <w:rsid w:val="00187E14"/>
    <w:rsid w:val="00193CE8"/>
    <w:rsid w:val="00197AC5"/>
    <w:rsid w:val="001A7CBD"/>
    <w:rsid w:val="001B0CD8"/>
    <w:rsid w:val="001B745A"/>
    <w:rsid w:val="001C3AE9"/>
    <w:rsid w:val="001C76E7"/>
    <w:rsid w:val="001D6CA4"/>
    <w:rsid w:val="001E3184"/>
    <w:rsid w:val="001E7288"/>
    <w:rsid w:val="001F1225"/>
    <w:rsid w:val="001F342C"/>
    <w:rsid w:val="0020368B"/>
    <w:rsid w:val="00211F79"/>
    <w:rsid w:val="0021770E"/>
    <w:rsid w:val="00232155"/>
    <w:rsid w:val="0023360E"/>
    <w:rsid w:val="00243EC2"/>
    <w:rsid w:val="00247837"/>
    <w:rsid w:val="0025691A"/>
    <w:rsid w:val="0026434D"/>
    <w:rsid w:val="002706BF"/>
    <w:rsid w:val="00277C71"/>
    <w:rsid w:val="00280903"/>
    <w:rsid w:val="0028415C"/>
    <w:rsid w:val="002A30B3"/>
    <w:rsid w:val="002A324A"/>
    <w:rsid w:val="002A76CA"/>
    <w:rsid w:val="002B1294"/>
    <w:rsid w:val="002C0981"/>
    <w:rsid w:val="002C19CE"/>
    <w:rsid w:val="002D783A"/>
    <w:rsid w:val="002D7B76"/>
    <w:rsid w:val="002E6AF8"/>
    <w:rsid w:val="0030154C"/>
    <w:rsid w:val="003027C7"/>
    <w:rsid w:val="00322623"/>
    <w:rsid w:val="00323225"/>
    <w:rsid w:val="003314EC"/>
    <w:rsid w:val="00342A83"/>
    <w:rsid w:val="0034362F"/>
    <w:rsid w:val="00351966"/>
    <w:rsid w:val="0035285A"/>
    <w:rsid w:val="003851F0"/>
    <w:rsid w:val="003946D4"/>
    <w:rsid w:val="00396A04"/>
    <w:rsid w:val="0039764C"/>
    <w:rsid w:val="003A1472"/>
    <w:rsid w:val="003A3B24"/>
    <w:rsid w:val="003B005F"/>
    <w:rsid w:val="003B096B"/>
    <w:rsid w:val="003B4163"/>
    <w:rsid w:val="003C5D80"/>
    <w:rsid w:val="003D558A"/>
    <w:rsid w:val="003D602D"/>
    <w:rsid w:val="003E6975"/>
    <w:rsid w:val="003F0C3B"/>
    <w:rsid w:val="00406A39"/>
    <w:rsid w:val="00414C14"/>
    <w:rsid w:val="004177AB"/>
    <w:rsid w:val="00447BAB"/>
    <w:rsid w:val="00467550"/>
    <w:rsid w:val="00472707"/>
    <w:rsid w:val="00473091"/>
    <w:rsid w:val="00487078"/>
    <w:rsid w:val="0048762F"/>
    <w:rsid w:val="004879B6"/>
    <w:rsid w:val="00492F3E"/>
    <w:rsid w:val="004A0693"/>
    <w:rsid w:val="004A2994"/>
    <w:rsid w:val="004B3526"/>
    <w:rsid w:val="004E0DA7"/>
    <w:rsid w:val="004E2428"/>
    <w:rsid w:val="005146EF"/>
    <w:rsid w:val="00522A9F"/>
    <w:rsid w:val="00525AF3"/>
    <w:rsid w:val="00533DC8"/>
    <w:rsid w:val="00536FCA"/>
    <w:rsid w:val="00540D3A"/>
    <w:rsid w:val="00542460"/>
    <w:rsid w:val="00550BAA"/>
    <w:rsid w:val="0055164D"/>
    <w:rsid w:val="00557398"/>
    <w:rsid w:val="00557C39"/>
    <w:rsid w:val="00561E22"/>
    <w:rsid w:val="005645AA"/>
    <w:rsid w:val="0056485E"/>
    <w:rsid w:val="00566C69"/>
    <w:rsid w:val="0057116C"/>
    <w:rsid w:val="00581CBF"/>
    <w:rsid w:val="00583432"/>
    <w:rsid w:val="00592D31"/>
    <w:rsid w:val="005943F6"/>
    <w:rsid w:val="00594A1B"/>
    <w:rsid w:val="00595B36"/>
    <w:rsid w:val="00597EAD"/>
    <w:rsid w:val="005A5A41"/>
    <w:rsid w:val="005A5F75"/>
    <w:rsid w:val="005A75C0"/>
    <w:rsid w:val="005B1499"/>
    <w:rsid w:val="005C5D73"/>
    <w:rsid w:val="005C7B2A"/>
    <w:rsid w:val="005D3102"/>
    <w:rsid w:val="005D6257"/>
    <w:rsid w:val="005E2EA6"/>
    <w:rsid w:val="005E3AC9"/>
    <w:rsid w:val="005E5787"/>
    <w:rsid w:val="005F6278"/>
    <w:rsid w:val="006103BD"/>
    <w:rsid w:val="00617E64"/>
    <w:rsid w:val="00617E80"/>
    <w:rsid w:val="006315C4"/>
    <w:rsid w:val="006540C1"/>
    <w:rsid w:val="006550C0"/>
    <w:rsid w:val="00660EF3"/>
    <w:rsid w:val="00662BD4"/>
    <w:rsid w:val="0068543A"/>
    <w:rsid w:val="00691112"/>
    <w:rsid w:val="006A5739"/>
    <w:rsid w:val="006C20EC"/>
    <w:rsid w:val="006C42B2"/>
    <w:rsid w:val="006D4D0E"/>
    <w:rsid w:val="006E2001"/>
    <w:rsid w:val="006E3B7D"/>
    <w:rsid w:val="006E3F19"/>
    <w:rsid w:val="006E4B43"/>
    <w:rsid w:val="006E5C7D"/>
    <w:rsid w:val="006F08D3"/>
    <w:rsid w:val="006F10DC"/>
    <w:rsid w:val="006F4477"/>
    <w:rsid w:val="006F56B5"/>
    <w:rsid w:val="00712F7E"/>
    <w:rsid w:val="0071582D"/>
    <w:rsid w:val="00723B1A"/>
    <w:rsid w:val="0072764B"/>
    <w:rsid w:val="00743C4D"/>
    <w:rsid w:val="0075016C"/>
    <w:rsid w:val="007502F0"/>
    <w:rsid w:val="0077404D"/>
    <w:rsid w:val="00775045"/>
    <w:rsid w:val="0077616E"/>
    <w:rsid w:val="007825EA"/>
    <w:rsid w:val="0078328D"/>
    <w:rsid w:val="00787642"/>
    <w:rsid w:val="007901EE"/>
    <w:rsid w:val="0079366A"/>
    <w:rsid w:val="0079405F"/>
    <w:rsid w:val="00796070"/>
    <w:rsid w:val="007B1016"/>
    <w:rsid w:val="007B67E4"/>
    <w:rsid w:val="007B7910"/>
    <w:rsid w:val="007C1DAB"/>
    <w:rsid w:val="007D20CF"/>
    <w:rsid w:val="007E0ECA"/>
    <w:rsid w:val="007E1852"/>
    <w:rsid w:val="007E481E"/>
    <w:rsid w:val="007F07F7"/>
    <w:rsid w:val="007F1218"/>
    <w:rsid w:val="007F55AE"/>
    <w:rsid w:val="007F7C13"/>
    <w:rsid w:val="00803850"/>
    <w:rsid w:val="008054D6"/>
    <w:rsid w:val="0080797B"/>
    <w:rsid w:val="00807C4E"/>
    <w:rsid w:val="0081323F"/>
    <w:rsid w:val="008172F6"/>
    <w:rsid w:val="00820A06"/>
    <w:rsid w:val="00822F73"/>
    <w:rsid w:val="0082323D"/>
    <w:rsid w:val="00825353"/>
    <w:rsid w:val="0082571C"/>
    <w:rsid w:val="008318BE"/>
    <w:rsid w:val="00841A4B"/>
    <w:rsid w:val="008458B2"/>
    <w:rsid w:val="008503FD"/>
    <w:rsid w:val="0085653C"/>
    <w:rsid w:val="00865E4B"/>
    <w:rsid w:val="00883684"/>
    <w:rsid w:val="00886CDD"/>
    <w:rsid w:val="00887DB6"/>
    <w:rsid w:val="00892E30"/>
    <w:rsid w:val="00893EAA"/>
    <w:rsid w:val="008A12A4"/>
    <w:rsid w:val="008B2796"/>
    <w:rsid w:val="008C1F9A"/>
    <w:rsid w:val="008C549B"/>
    <w:rsid w:val="008C668F"/>
    <w:rsid w:val="008C76FA"/>
    <w:rsid w:val="008C7FCD"/>
    <w:rsid w:val="008E21DB"/>
    <w:rsid w:val="008F31EA"/>
    <w:rsid w:val="00903B2B"/>
    <w:rsid w:val="00915A23"/>
    <w:rsid w:val="00916635"/>
    <w:rsid w:val="00925644"/>
    <w:rsid w:val="00926E03"/>
    <w:rsid w:val="009274E6"/>
    <w:rsid w:val="00932338"/>
    <w:rsid w:val="00932375"/>
    <w:rsid w:val="009515A1"/>
    <w:rsid w:val="009566B3"/>
    <w:rsid w:val="009578DD"/>
    <w:rsid w:val="00960B67"/>
    <w:rsid w:val="00964C77"/>
    <w:rsid w:val="00965189"/>
    <w:rsid w:val="00966201"/>
    <w:rsid w:val="00967042"/>
    <w:rsid w:val="00972063"/>
    <w:rsid w:val="00980CA4"/>
    <w:rsid w:val="00983C24"/>
    <w:rsid w:val="009D0077"/>
    <w:rsid w:val="009D67E1"/>
    <w:rsid w:val="009E3B16"/>
    <w:rsid w:val="009E3FC4"/>
    <w:rsid w:val="009E6B06"/>
    <w:rsid w:val="00A04536"/>
    <w:rsid w:val="00A14EA5"/>
    <w:rsid w:val="00A1780D"/>
    <w:rsid w:val="00A27178"/>
    <w:rsid w:val="00A32366"/>
    <w:rsid w:val="00A35233"/>
    <w:rsid w:val="00A437B0"/>
    <w:rsid w:val="00A444A5"/>
    <w:rsid w:val="00A47270"/>
    <w:rsid w:val="00A55395"/>
    <w:rsid w:val="00A6377B"/>
    <w:rsid w:val="00A722CF"/>
    <w:rsid w:val="00A8476B"/>
    <w:rsid w:val="00A870C3"/>
    <w:rsid w:val="00A932F9"/>
    <w:rsid w:val="00A9395F"/>
    <w:rsid w:val="00AA298D"/>
    <w:rsid w:val="00AB272A"/>
    <w:rsid w:val="00AC44CE"/>
    <w:rsid w:val="00AC6215"/>
    <w:rsid w:val="00AC6265"/>
    <w:rsid w:val="00AC6A16"/>
    <w:rsid w:val="00AE20D7"/>
    <w:rsid w:val="00AE5ACA"/>
    <w:rsid w:val="00AE76F8"/>
    <w:rsid w:val="00B109FE"/>
    <w:rsid w:val="00B17975"/>
    <w:rsid w:val="00B21532"/>
    <w:rsid w:val="00B24D80"/>
    <w:rsid w:val="00B32612"/>
    <w:rsid w:val="00B4216B"/>
    <w:rsid w:val="00B42E8C"/>
    <w:rsid w:val="00B5092A"/>
    <w:rsid w:val="00B521A9"/>
    <w:rsid w:val="00B636F4"/>
    <w:rsid w:val="00B644B1"/>
    <w:rsid w:val="00B6587C"/>
    <w:rsid w:val="00B7651F"/>
    <w:rsid w:val="00B77418"/>
    <w:rsid w:val="00B80C7A"/>
    <w:rsid w:val="00B93124"/>
    <w:rsid w:val="00B964E4"/>
    <w:rsid w:val="00BA61F2"/>
    <w:rsid w:val="00BA7659"/>
    <w:rsid w:val="00BB15EC"/>
    <w:rsid w:val="00BB3BC7"/>
    <w:rsid w:val="00BB6D1F"/>
    <w:rsid w:val="00BB7631"/>
    <w:rsid w:val="00BC3358"/>
    <w:rsid w:val="00BC7D26"/>
    <w:rsid w:val="00BF267D"/>
    <w:rsid w:val="00BF4785"/>
    <w:rsid w:val="00BF7085"/>
    <w:rsid w:val="00C00697"/>
    <w:rsid w:val="00C07BE2"/>
    <w:rsid w:val="00C13D52"/>
    <w:rsid w:val="00C151C7"/>
    <w:rsid w:val="00C2129A"/>
    <w:rsid w:val="00C21664"/>
    <w:rsid w:val="00C235AB"/>
    <w:rsid w:val="00C269E6"/>
    <w:rsid w:val="00C31DEF"/>
    <w:rsid w:val="00C331EC"/>
    <w:rsid w:val="00C52D81"/>
    <w:rsid w:val="00C54784"/>
    <w:rsid w:val="00C62E9C"/>
    <w:rsid w:val="00C77F3B"/>
    <w:rsid w:val="00C812D1"/>
    <w:rsid w:val="00C81698"/>
    <w:rsid w:val="00C91F1F"/>
    <w:rsid w:val="00C92A04"/>
    <w:rsid w:val="00C95D93"/>
    <w:rsid w:val="00C97CA4"/>
    <w:rsid w:val="00CA13B9"/>
    <w:rsid w:val="00CA357A"/>
    <w:rsid w:val="00CB5A20"/>
    <w:rsid w:val="00CB66A6"/>
    <w:rsid w:val="00CC19C2"/>
    <w:rsid w:val="00CC2572"/>
    <w:rsid w:val="00CC3992"/>
    <w:rsid w:val="00CC6076"/>
    <w:rsid w:val="00CD0EF5"/>
    <w:rsid w:val="00CD402D"/>
    <w:rsid w:val="00CD449B"/>
    <w:rsid w:val="00CD5FF6"/>
    <w:rsid w:val="00CE0AC0"/>
    <w:rsid w:val="00CE38D7"/>
    <w:rsid w:val="00CE3F6F"/>
    <w:rsid w:val="00CF1172"/>
    <w:rsid w:val="00D05ED2"/>
    <w:rsid w:val="00D06C34"/>
    <w:rsid w:val="00D1140A"/>
    <w:rsid w:val="00D232E7"/>
    <w:rsid w:val="00D348CA"/>
    <w:rsid w:val="00D37A27"/>
    <w:rsid w:val="00D43047"/>
    <w:rsid w:val="00D453B7"/>
    <w:rsid w:val="00D4565F"/>
    <w:rsid w:val="00D473E7"/>
    <w:rsid w:val="00D52DC8"/>
    <w:rsid w:val="00D7433A"/>
    <w:rsid w:val="00D756F0"/>
    <w:rsid w:val="00D77286"/>
    <w:rsid w:val="00D85997"/>
    <w:rsid w:val="00D91D97"/>
    <w:rsid w:val="00DA371A"/>
    <w:rsid w:val="00DA7FEB"/>
    <w:rsid w:val="00DB0279"/>
    <w:rsid w:val="00DB2462"/>
    <w:rsid w:val="00DB6B57"/>
    <w:rsid w:val="00DD020D"/>
    <w:rsid w:val="00DD146C"/>
    <w:rsid w:val="00DD3848"/>
    <w:rsid w:val="00DD4310"/>
    <w:rsid w:val="00DF25C2"/>
    <w:rsid w:val="00DF2B69"/>
    <w:rsid w:val="00DF6478"/>
    <w:rsid w:val="00DF76F3"/>
    <w:rsid w:val="00E007C3"/>
    <w:rsid w:val="00E00A51"/>
    <w:rsid w:val="00E04782"/>
    <w:rsid w:val="00E129C7"/>
    <w:rsid w:val="00E13A25"/>
    <w:rsid w:val="00E169BF"/>
    <w:rsid w:val="00E214AE"/>
    <w:rsid w:val="00E24AED"/>
    <w:rsid w:val="00E30C98"/>
    <w:rsid w:val="00E403D0"/>
    <w:rsid w:val="00E73B5F"/>
    <w:rsid w:val="00E8026C"/>
    <w:rsid w:val="00E925C6"/>
    <w:rsid w:val="00E94884"/>
    <w:rsid w:val="00EA41A3"/>
    <w:rsid w:val="00EB2223"/>
    <w:rsid w:val="00EB5717"/>
    <w:rsid w:val="00EB5C54"/>
    <w:rsid w:val="00EC3726"/>
    <w:rsid w:val="00ED40B1"/>
    <w:rsid w:val="00ED612D"/>
    <w:rsid w:val="00ED6AF0"/>
    <w:rsid w:val="00EE6AA9"/>
    <w:rsid w:val="00EE72C0"/>
    <w:rsid w:val="00EF5111"/>
    <w:rsid w:val="00F02292"/>
    <w:rsid w:val="00F10822"/>
    <w:rsid w:val="00F20157"/>
    <w:rsid w:val="00F31CB2"/>
    <w:rsid w:val="00F347D0"/>
    <w:rsid w:val="00F516A1"/>
    <w:rsid w:val="00F63520"/>
    <w:rsid w:val="00F856B5"/>
    <w:rsid w:val="00F85977"/>
    <w:rsid w:val="00F933A4"/>
    <w:rsid w:val="00FA108A"/>
    <w:rsid w:val="00FA41F9"/>
    <w:rsid w:val="00FC31A2"/>
    <w:rsid w:val="00FC328D"/>
    <w:rsid w:val="00FE100D"/>
    <w:rsid w:val="00FF0347"/>
    <w:rsid w:val="00FF11CE"/>
    <w:rsid w:val="0194B7A6"/>
    <w:rsid w:val="01C03F85"/>
    <w:rsid w:val="02BABEF4"/>
    <w:rsid w:val="04715977"/>
    <w:rsid w:val="047F96B6"/>
    <w:rsid w:val="04C2E5BD"/>
    <w:rsid w:val="0509E9D6"/>
    <w:rsid w:val="06BE85FA"/>
    <w:rsid w:val="06D39547"/>
    <w:rsid w:val="0727D96F"/>
    <w:rsid w:val="07DF8E1D"/>
    <w:rsid w:val="0836BAD1"/>
    <w:rsid w:val="090771CF"/>
    <w:rsid w:val="0980252D"/>
    <w:rsid w:val="099656E0"/>
    <w:rsid w:val="09E71A0E"/>
    <w:rsid w:val="0A8CB14E"/>
    <w:rsid w:val="0B6F8849"/>
    <w:rsid w:val="0BC98B6D"/>
    <w:rsid w:val="0C8980C8"/>
    <w:rsid w:val="0C9DC41F"/>
    <w:rsid w:val="0CAE7DB6"/>
    <w:rsid w:val="0CF49804"/>
    <w:rsid w:val="0D0D2A49"/>
    <w:rsid w:val="0E4EA5F3"/>
    <w:rsid w:val="0EE83C6B"/>
    <w:rsid w:val="0F64232B"/>
    <w:rsid w:val="1061CB1D"/>
    <w:rsid w:val="122C8593"/>
    <w:rsid w:val="138A7CFA"/>
    <w:rsid w:val="13CA16DC"/>
    <w:rsid w:val="15642655"/>
    <w:rsid w:val="162CDDE4"/>
    <w:rsid w:val="1639F54B"/>
    <w:rsid w:val="1640B297"/>
    <w:rsid w:val="16536261"/>
    <w:rsid w:val="168C40D4"/>
    <w:rsid w:val="16BADAA5"/>
    <w:rsid w:val="17B5D72D"/>
    <w:rsid w:val="195471AE"/>
    <w:rsid w:val="1972D985"/>
    <w:rsid w:val="19F2A084"/>
    <w:rsid w:val="1AA9EF9D"/>
    <w:rsid w:val="1BF64E09"/>
    <w:rsid w:val="1CB62770"/>
    <w:rsid w:val="1D024F48"/>
    <w:rsid w:val="1DDB5D25"/>
    <w:rsid w:val="1ED94C76"/>
    <w:rsid w:val="1F56C4A0"/>
    <w:rsid w:val="1F96A3B3"/>
    <w:rsid w:val="1F9E97B5"/>
    <w:rsid w:val="216EADE4"/>
    <w:rsid w:val="229A14AB"/>
    <w:rsid w:val="2311FE48"/>
    <w:rsid w:val="238FDD47"/>
    <w:rsid w:val="242D7A8B"/>
    <w:rsid w:val="243EAEF4"/>
    <w:rsid w:val="25427AB1"/>
    <w:rsid w:val="267DCE02"/>
    <w:rsid w:val="27E3557E"/>
    <w:rsid w:val="2815933C"/>
    <w:rsid w:val="281D80C2"/>
    <w:rsid w:val="2909562F"/>
    <w:rsid w:val="2A82FA6F"/>
    <w:rsid w:val="2B8645EE"/>
    <w:rsid w:val="2BF03CEC"/>
    <w:rsid w:val="2DFD7242"/>
    <w:rsid w:val="2E7399E9"/>
    <w:rsid w:val="316D7FA6"/>
    <w:rsid w:val="33685F56"/>
    <w:rsid w:val="3388AD87"/>
    <w:rsid w:val="33C88054"/>
    <w:rsid w:val="33FFAB35"/>
    <w:rsid w:val="34380A61"/>
    <w:rsid w:val="343F0053"/>
    <w:rsid w:val="35653975"/>
    <w:rsid w:val="35F5119A"/>
    <w:rsid w:val="369F8DE5"/>
    <w:rsid w:val="37D6A6BF"/>
    <w:rsid w:val="3889B17F"/>
    <w:rsid w:val="3979ABCE"/>
    <w:rsid w:val="3A864064"/>
    <w:rsid w:val="3B7E013D"/>
    <w:rsid w:val="3BB0D64A"/>
    <w:rsid w:val="3C4D94EC"/>
    <w:rsid w:val="3C6B8906"/>
    <w:rsid w:val="3CC99B84"/>
    <w:rsid w:val="3D4C7465"/>
    <w:rsid w:val="3DE1B045"/>
    <w:rsid w:val="431628E7"/>
    <w:rsid w:val="451CA9D5"/>
    <w:rsid w:val="453CC736"/>
    <w:rsid w:val="45ECC22A"/>
    <w:rsid w:val="48C5C497"/>
    <w:rsid w:val="4975422F"/>
    <w:rsid w:val="49C4A241"/>
    <w:rsid w:val="4A45CC21"/>
    <w:rsid w:val="4B7BE4E9"/>
    <w:rsid w:val="4C4CFDE9"/>
    <w:rsid w:val="4CBF1482"/>
    <w:rsid w:val="4CDF32F6"/>
    <w:rsid w:val="4DFDA6FD"/>
    <w:rsid w:val="4F25E3A0"/>
    <w:rsid w:val="4F40A179"/>
    <w:rsid w:val="5016D3B8"/>
    <w:rsid w:val="5287F17B"/>
    <w:rsid w:val="53002A09"/>
    <w:rsid w:val="53836D61"/>
    <w:rsid w:val="5436143A"/>
    <w:rsid w:val="5446ECAD"/>
    <w:rsid w:val="554139DF"/>
    <w:rsid w:val="56763A49"/>
    <w:rsid w:val="57AA962D"/>
    <w:rsid w:val="580909FC"/>
    <w:rsid w:val="58566B03"/>
    <w:rsid w:val="587950EB"/>
    <w:rsid w:val="589785B5"/>
    <w:rsid w:val="5945809A"/>
    <w:rsid w:val="59686554"/>
    <w:rsid w:val="599C154D"/>
    <w:rsid w:val="59CA91B4"/>
    <w:rsid w:val="5A74D897"/>
    <w:rsid w:val="5B530972"/>
    <w:rsid w:val="5B6FE692"/>
    <w:rsid w:val="5C588335"/>
    <w:rsid w:val="5C9C20B8"/>
    <w:rsid w:val="5CA8C8F1"/>
    <w:rsid w:val="5CCAF441"/>
    <w:rsid w:val="5D4CC20E"/>
    <w:rsid w:val="5FE71AD3"/>
    <w:rsid w:val="6048C47A"/>
    <w:rsid w:val="60A735BF"/>
    <w:rsid w:val="63BC0392"/>
    <w:rsid w:val="63EA9EB1"/>
    <w:rsid w:val="6460851E"/>
    <w:rsid w:val="6477D8A2"/>
    <w:rsid w:val="65A802DC"/>
    <w:rsid w:val="661258E9"/>
    <w:rsid w:val="66B862A8"/>
    <w:rsid w:val="6710F6B0"/>
    <w:rsid w:val="67793183"/>
    <w:rsid w:val="688F74B5"/>
    <w:rsid w:val="6A0B9630"/>
    <w:rsid w:val="6A2B4516"/>
    <w:rsid w:val="6B0730BA"/>
    <w:rsid w:val="6B9C07D9"/>
    <w:rsid w:val="6C006026"/>
    <w:rsid w:val="6D8EBD4B"/>
    <w:rsid w:val="6DCDCB3C"/>
    <w:rsid w:val="6DDBC1B3"/>
    <w:rsid w:val="6EB4B5EA"/>
    <w:rsid w:val="70B57FC5"/>
    <w:rsid w:val="70BA9818"/>
    <w:rsid w:val="714D853C"/>
    <w:rsid w:val="71E946E5"/>
    <w:rsid w:val="74A743CE"/>
    <w:rsid w:val="7526A96D"/>
    <w:rsid w:val="7575E543"/>
    <w:rsid w:val="76A3378A"/>
    <w:rsid w:val="76F2759C"/>
    <w:rsid w:val="79A6F438"/>
    <w:rsid w:val="79B5152D"/>
    <w:rsid w:val="79F2836E"/>
    <w:rsid w:val="7AFF9069"/>
    <w:rsid w:val="7BE526C7"/>
    <w:rsid w:val="7C53A8C0"/>
    <w:rsid w:val="7C98EE9C"/>
    <w:rsid w:val="7D5A8AC7"/>
    <w:rsid w:val="7DAB9C43"/>
    <w:rsid w:val="7F25EA38"/>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697705"/>
  <w15:chartTrackingRefBased/>
  <w15:docId w15:val="{640F9EAA-94DE-4FC2-B0F8-83547DE6B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6478"/>
    <w:pPr>
      <w:spacing w:before="120" w:after="120"/>
    </w:pPr>
    <w:rPr>
      <w:rFonts w:ascii="Trebuchet MS" w:hAnsi="Trebuchet MS"/>
      <w:sz w:val="21"/>
      <w:lang w:val="en-GB"/>
    </w:rPr>
  </w:style>
  <w:style w:type="paragraph" w:styleId="Heading1">
    <w:name w:val="heading 1"/>
    <w:basedOn w:val="Normal"/>
    <w:next w:val="Normal"/>
    <w:link w:val="Heading1Char"/>
    <w:uiPriority w:val="9"/>
    <w:qFormat/>
    <w:rsid w:val="00BC7D26"/>
    <w:pPr>
      <w:keepNext/>
      <w:keepLines/>
      <w:spacing w:before="0"/>
      <w:outlineLvl w:val="0"/>
    </w:pPr>
    <w:rPr>
      <w:rFonts w:eastAsiaTheme="majorEastAsia" w:cstheme="majorBidi"/>
      <w:color w:val="5E6167"/>
      <w:sz w:val="40"/>
      <w:szCs w:val="32"/>
      <w:lang w:val="fr-FR"/>
    </w:rPr>
  </w:style>
  <w:style w:type="paragraph" w:styleId="Heading2">
    <w:name w:val="heading 2"/>
    <w:basedOn w:val="Normal"/>
    <w:next w:val="Normal"/>
    <w:link w:val="Heading2Char"/>
    <w:uiPriority w:val="9"/>
    <w:unhideWhenUsed/>
    <w:qFormat/>
    <w:rsid w:val="00DF6478"/>
    <w:pPr>
      <w:keepNext/>
      <w:keepLines/>
      <w:spacing w:before="240"/>
      <w:outlineLvl w:val="1"/>
    </w:pPr>
    <w:rPr>
      <w:rFonts w:eastAsiaTheme="majorEastAsia" w:cstheme="majorBidi"/>
      <w:color w:val="007AC9"/>
      <w:sz w:val="28"/>
      <w:szCs w:val="26"/>
    </w:rPr>
  </w:style>
  <w:style w:type="paragraph" w:styleId="Heading3">
    <w:name w:val="heading 3"/>
    <w:basedOn w:val="Normal"/>
    <w:next w:val="Normal"/>
    <w:link w:val="Heading3Char"/>
    <w:uiPriority w:val="9"/>
    <w:unhideWhenUsed/>
    <w:qFormat/>
    <w:rsid w:val="00E24AED"/>
    <w:pPr>
      <w:keepNext/>
      <w:keepLines/>
      <w:numPr>
        <w:numId w:val="22"/>
      </w:numPr>
      <w:spacing w:before="240" w:after="0"/>
      <w:outlineLvl w:val="2"/>
    </w:pPr>
    <w:rPr>
      <w:rFonts w:eastAsiaTheme="majorEastAsia" w:cstheme="majorBidi"/>
      <w:b/>
      <w:szCs w:val="24"/>
    </w:rPr>
  </w:style>
  <w:style w:type="paragraph" w:styleId="Heading4">
    <w:name w:val="heading 4"/>
    <w:basedOn w:val="Normal"/>
    <w:next w:val="Normal"/>
    <w:link w:val="Heading4Char"/>
    <w:uiPriority w:val="9"/>
    <w:semiHidden/>
    <w:unhideWhenUsed/>
    <w:rsid w:val="00DF6478"/>
    <w:pPr>
      <w:keepNext/>
      <w:keepLines/>
      <w:spacing w:before="40" w:after="0"/>
      <w:outlineLvl w:val="3"/>
    </w:pPr>
    <w:rPr>
      <w:rFonts w:asciiTheme="minorHAnsi" w:eastAsiaTheme="majorEastAsia" w:hAnsiTheme="minorHAnsi"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7AC5"/>
    <w:pPr>
      <w:numPr>
        <w:numId w:val="25"/>
      </w:numPr>
      <w:spacing w:before="0" w:after="40"/>
    </w:pPr>
  </w:style>
  <w:style w:type="paragraph" w:styleId="Revision">
    <w:name w:val="Revision"/>
    <w:hidden/>
    <w:uiPriority w:val="99"/>
    <w:semiHidden/>
    <w:rsid w:val="00594A1B"/>
    <w:pPr>
      <w:spacing w:after="0" w:line="240" w:lineRule="auto"/>
    </w:pPr>
  </w:style>
  <w:style w:type="character" w:styleId="CommentReference">
    <w:name w:val="annotation reference"/>
    <w:basedOn w:val="DefaultParagraphFont"/>
    <w:uiPriority w:val="99"/>
    <w:semiHidden/>
    <w:unhideWhenUsed/>
    <w:rsid w:val="00972063"/>
    <w:rPr>
      <w:sz w:val="16"/>
      <w:szCs w:val="16"/>
    </w:rPr>
  </w:style>
  <w:style w:type="paragraph" w:styleId="CommentText">
    <w:name w:val="annotation text"/>
    <w:basedOn w:val="Normal"/>
    <w:link w:val="CommentTextChar"/>
    <w:uiPriority w:val="99"/>
    <w:unhideWhenUsed/>
    <w:rsid w:val="00972063"/>
    <w:pPr>
      <w:spacing w:line="240" w:lineRule="auto"/>
    </w:pPr>
    <w:rPr>
      <w:sz w:val="20"/>
      <w:szCs w:val="20"/>
    </w:rPr>
  </w:style>
  <w:style w:type="character" w:customStyle="1" w:styleId="CommentTextChar">
    <w:name w:val="Comment Text Char"/>
    <w:basedOn w:val="DefaultParagraphFont"/>
    <w:link w:val="CommentText"/>
    <w:uiPriority w:val="99"/>
    <w:rsid w:val="00972063"/>
    <w:rPr>
      <w:sz w:val="20"/>
      <w:szCs w:val="20"/>
    </w:rPr>
  </w:style>
  <w:style w:type="paragraph" w:styleId="CommentSubject">
    <w:name w:val="annotation subject"/>
    <w:basedOn w:val="CommentText"/>
    <w:next w:val="CommentText"/>
    <w:link w:val="CommentSubjectChar"/>
    <w:uiPriority w:val="99"/>
    <w:semiHidden/>
    <w:unhideWhenUsed/>
    <w:rsid w:val="00972063"/>
    <w:rPr>
      <w:b/>
      <w:bCs/>
    </w:rPr>
  </w:style>
  <w:style w:type="character" w:customStyle="1" w:styleId="CommentSubjectChar">
    <w:name w:val="Comment Subject Char"/>
    <w:basedOn w:val="CommentTextChar"/>
    <w:link w:val="CommentSubject"/>
    <w:uiPriority w:val="99"/>
    <w:semiHidden/>
    <w:rsid w:val="00972063"/>
    <w:rPr>
      <w:b/>
      <w:bCs/>
      <w:sz w:val="20"/>
      <w:szCs w:val="20"/>
    </w:rPr>
  </w:style>
  <w:style w:type="character" w:styleId="Hyperlink">
    <w:name w:val="Hyperlink"/>
    <w:basedOn w:val="DefaultParagraphFont"/>
    <w:uiPriority w:val="99"/>
    <w:unhideWhenUsed/>
    <w:qFormat/>
    <w:rsid w:val="00DF6478"/>
    <w:rPr>
      <w:color w:val="007AC9"/>
      <w:u w:val="single"/>
    </w:rPr>
  </w:style>
  <w:style w:type="character" w:customStyle="1" w:styleId="Heading1Char">
    <w:name w:val="Heading 1 Char"/>
    <w:basedOn w:val="DefaultParagraphFont"/>
    <w:link w:val="Heading1"/>
    <w:uiPriority w:val="9"/>
    <w:rsid w:val="00BC7D26"/>
    <w:rPr>
      <w:rFonts w:ascii="Trebuchet MS" w:eastAsiaTheme="majorEastAsia" w:hAnsi="Trebuchet MS" w:cstheme="majorBidi"/>
      <w:color w:val="5E6167"/>
      <w:sz w:val="40"/>
      <w:szCs w:val="32"/>
      <w:lang w:val="fr-FR"/>
    </w:rPr>
  </w:style>
  <w:style w:type="paragraph" w:styleId="NoSpacing">
    <w:name w:val="No Spacing"/>
    <w:uiPriority w:val="1"/>
    <w:rsid w:val="0003100F"/>
    <w:pPr>
      <w:spacing w:after="0" w:line="240" w:lineRule="auto"/>
    </w:pPr>
    <w:rPr>
      <w:lang w:val="fr-FR"/>
    </w:rPr>
  </w:style>
  <w:style w:type="paragraph" w:styleId="Header">
    <w:name w:val="header"/>
    <w:basedOn w:val="Normal"/>
    <w:link w:val="HeaderChar"/>
    <w:uiPriority w:val="99"/>
    <w:unhideWhenUsed/>
    <w:rsid w:val="0068543A"/>
    <w:pPr>
      <w:tabs>
        <w:tab w:val="center" w:pos="4536"/>
        <w:tab w:val="right" w:pos="9072"/>
      </w:tabs>
      <w:spacing w:after="0" w:line="240" w:lineRule="auto"/>
    </w:pPr>
  </w:style>
  <w:style w:type="character" w:customStyle="1" w:styleId="HeaderChar">
    <w:name w:val="Header Char"/>
    <w:basedOn w:val="DefaultParagraphFont"/>
    <w:link w:val="Header"/>
    <w:uiPriority w:val="99"/>
    <w:rsid w:val="0068543A"/>
  </w:style>
  <w:style w:type="paragraph" w:styleId="Footer">
    <w:name w:val="footer"/>
    <w:basedOn w:val="Normal"/>
    <w:link w:val="FooterChar"/>
    <w:uiPriority w:val="99"/>
    <w:unhideWhenUsed/>
    <w:rsid w:val="0068543A"/>
    <w:pPr>
      <w:tabs>
        <w:tab w:val="center" w:pos="4536"/>
        <w:tab w:val="right" w:pos="9072"/>
      </w:tabs>
      <w:spacing w:after="0" w:line="240" w:lineRule="auto"/>
    </w:pPr>
  </w:style>
  <w:style w:type="character" w:customStyle="1" w:styleId="FooterChar">
    <w:name w:val="Footer Char"/>
    <w:basedOn w:val="DefaultParagraphFont"/>
    <w:link w:val="Footer"/>
    <w:uiPriority w:val="99"/>
    <w:rsid w:val="0068543A"/>
  </w:style>
  <w:style w:type="table" w:styleId="TableGrid">
    <w:name w:val="Table Grid"/>
    <w:basedOn w:val="TableNormal"/>
    <w:uiPriority w:val="59"/>
    <w:rsid w:val="00323225"/>
    <w:pPr>
      <w:spacing w:after="0" w:line="240" w:lineRule="auto"/>
    </w:pPr>
    <w:rPr>
      <w:rFonts w:ascii="Arial" w:eastAsiaTheme="minorEastAsia" w:hAnsi="Arial"/>
      <w:sz w:val="24"/>
      <w:szCs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1056C0"/>
    <w:rPr>
      <w:color w:val="605E5C"/>
      <w:shd w:val="clear" w:color="auto" w:fill="E1DFDD"/>
    </w:rPr>
  </w:style>
  <w:style w:type="character" w:customStyle="1" w:styleId="Heading2Char">
    <w:name w:val="Heading 2 Char"/>
    <w:basedOn w:val="DefaultParagraphFont"/>
    <w:link w:val="Heading2"/>
    <w:uiPriority w:val="9"/>
    <w:rsid w:val="00DF6478"/>
    <w:rPr>
      <w:rFonts w:ascii="Trebuchet MS" w:eastAsiaTheme="majorEastAsia" w:hAnsi="Trebuchet MS" w:cstheme="majorBidi"/>
      <w:color w:val="007AC9"/>
      <w:sz w:val="28"/>
      <w:szCs w:val="26"/>
      <w:lang w:val="en-GB"/>
    </w:rPr>
  </w:style>
  <w:style w:type="character" w:customStyle="1" w:styleId="Heading3Char">
    <w:name w:val="Heading 3 Char"/>
    <w:basedOn w:val="DefaultParagraphFont"/>
    <w:link w:val="Heading3"/>
    <w:uiPriority w:val="9"/>
    <w:rsid w:val="00E24AED"/>
    <w:rPr>
      <w:rFonts w:ascii="Trebuchet MS" w:eastAsiaTheme="majorEastAsia" w:hAnsi="Trebuchet MS" w:cstheme="majorBidi"/>
      <w:b/>
      <w:sz w:val="21"/>
      <w:szCs w:val="24"/>
      <w:lang w:val="en-GB"/>
    </w:rPr>
  </w:style>
  <w:style w:type="paragraph" w:customStyle="1" w:styleId="HighlightQuote">
    <w:name w:val="Highlight_Quote"/>
    <w:basedOn w:val="Normal"/>
    <w:link w:val="HighlightQuoteChar"/>
    <w:qFormat/>
    <w:rsid w:val="00DF6478"/>
    <w:pPr>
      <w:pBdr>
        <w:left w:val="single" w:sz="24" w:space="4" w:color="007AC9"/>
      </w:pBdr>
      <w:spacing w:before="240"/>
      <w:ind w:left="284"/>
    </w:pPr>
    <w:rPr>
      <w:rFonts w:eastAsia="Calibri" w:cs="Times New Roman"/>
      <w:lang w:val="en-US"/>
    </w:rPr>
  </w:style>
  <w:style w:type="character" w:customStyle="1" w:styleId="HighlightQuoteChar">
    <w:name w:val="Highlight_Quote Char"/>
    <w:basedOn w:val="DefaultParagraphFont"/>
    <w:link w:val="HighlightQuote"/>
    <w:rsid w:val="00DF6478"/>
    <w:rPr>
      <w:rFonts w:ascii="Trebuchet MS" w:eastAsia="Calibri" w:hAnsi="Trebuchet MS" w:cs="Times New Roman"/>
      <w:sz w:val="21"/>
      <w:lang w:val="en-US"/>
    </w:rPr>
  </w:style>
  <w:style w:type="character" w:customStyle="1" w:styleId="Heading4Char">
    <w:name w:val="Heading 4 Char"/>
    <w:basedOn w:val="DefaultParagraphFont"/>
    <w:link w:val="Heading4"/>
    <w:uiPriority w:val="9"/>
    <w:semiHidden/>
    <w:rsid w:val="00DF6478"/>
    <w:rPr>
      <w:rFonts w:eastAsiaTheme="majorEastAsia" w:cstheme="majorBidi"/>
      <w:iCs/>
      <w:sz w:val="21"/>
      <w:lang w:val="en-GB"/>
    </w:rPr>
  </w:style>
  <w:style w:type="paragraph" w:styleId="NormalWeb">
    <w:name w:val="Normal (Web)"/>
    <w:basedOn w:val="Normal"/>
    <w:uiPriority w:val="99"/>
    <w:unhideWhenUsed/>
    <w:rsid w:val="00AC44CE"/>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styleId="Emphasis">
    <w:name w:val="Emphasis"/>
    <w:basedOn w:val="DefaultParagraphFont"/>
    <w:uiPriority w:val="20"/>
    <w:qFormat/>
    <w:rsid w:val="00AC44CE"/>
    <w:rPr>
      <w:rFonts w:ascii="Trebuchet MS" w:hAnsi="Trebuchet MS"/>
      <w:b/>
      <w:i w:val="0"/>
      <w:iCs/>
      <w:color w:val="CB0044"/>
      <w:sz w:val="21"/>
    </w:rPr>
  </w:style>
  <w:style w:type="paragraph" w:styleId="Title">
    <w:name w:val="Title"/>
    <w:aliases w:val="Titlex"/>
    <w:basedOn w:val="Normal"/>
    <w:next w:val="Normal"/>
    <w:link w:val="TitleChar"/>
    <w:uiPriority w:val="10"/>
    <w:rsid w:val="006D4D0E"/>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aliases w:val="Titlex Char"/>
    <w:basedOn w:val="DefaultParagraphFont"/>
    <w:link w:val="Title"/>
    <w:uiPriority w:val="10"/>
    <w:rsid w:val="006D4D0E"/>
    <w:rPr>
      <w:rFonts w:asciiTheme="majorHAnsi" w:eastAsiaTheme="majorEastAsia" w:hAnsiTheme="majorHAnsi" w:cstheme="majorBidi"/>
      <w:spacing w:val="-10"/>
      <w:kern w:val="28"/>
      <w:sz w:val="56"/>
      <w:szCs w:val="56"/>
      <w:lang w:val="en-GB"/>
    </w:rPr>
  </w:style>
  <w:style w:type="paragraph" w:styleId="TOCHeading">
    <w:name w:val="TOC Heading"/>
    <w:basedOn w:val="Heading1"/>
    <w:next w:val="Normal"/>
    <w:uiPriority w:val="39"/>
    <w:unhideWhenUsed/>
    <w:rsid w:val="005D6257"/>
    <w:pPr>
      <w:spacing w:before="240" w:after="0"/>
      <w:outlineLvl w:val="9"/>
    </w:pPr>
    <w:rPr>
      <w:rFonts w:asciiTheme="majorHAnsi" w:hAnsiTheme="majorHAnsi"/>
      <w:color w:val="2F5496" w:themeColor="accent1" w:themeShade="BF"/>
      <w:sz w:val="32"/>
      <w:lang w:val="en-US"/>
    </w:rPr>
  </w:style>
  <w:style w:type="paragraph" w:styleId="TOC1">
    <w:name w:val="toc 1"/>
    <w:basedOn w:val="Normal"/>
    <w:next w:val="Normal"/>
    <w:autoRedefine/>
    <w:uiPriority w:val="39"/>
    <w:unhideWhenUsed/>
    <w:rsid w:val="005D6257"/>
    <w:pPr>
      <w:spacing w:after="100"/>
    </w:pPr>
  </w:style>
  <w:style w:type="paragraph" w:styleId="TOC2">
    <w:name w:val="toc 2"/>
    <w:basedOn w:val="Normal"/>
    <w:next w:val="Normal"/>
    <w:autoRedefine/>
    <w:uiPriority w:val="39"/>
    <w:unhideWhenUsed/>
    <w:rsid w:val="005D6257"/>
    <w:pPr>
      <w:spacing w:after="100"/>
      <w:ind w:left="210"/>
    </w:pPr>
  </w:style>
  <w:style w:type="paragraph" w:styleId="TOC3">
    <w:name w:val="toc 3"/>
    <w:basedOn w:val="Normal"/>
    <w:next w:val="Normal"/>
    <w:autoRedefine/>
    <w:uiPriority w:val="39"/>
    <w:unhideWhenUsed/>
    <w:rsid w:val="005D6257"/>
    <w:pPr>
      <w:spacing w:after="100"/>
      <w:ind w:left="420"/>
    </w:pPr>
  </w:style>
  <w:style w:type="paragraph" w:customStyle="1" w:styleId="p1">
    <w:name w:val="p1"/>
    <w:basedOn w:val="Normal"/>
    <w:uiPriority w:val="1"/>
    <w:rsid w:val="554139DF"/>
    <w:pPr>
      <w:spacing w:beforeAutospacing="1" w:after="0" w:afterAutospacing="1" w:line="240" w:lineRule="auto"/>
    </w:pPr>
    <w:rPr>
      <w:rFonts w:asciiTheme="minorHAnsi" w:eastAsiaTheme="minorEastAsia" w:hAnsiTheme="minorHAnsi"/>
      <w:sz w:val="24"/>
      <w:szCs w:val="24"/>
      <w:lang w:val="sk-SK"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9364226">
      <w:bodyDiv w:val="1"/>
      <w:marLeft w:val="0"/>
      <w:marRight w:val="0"/>
      <w:marTop w:val="0"/>
      <w:marBottom w:val="0"/>
      <w:divBdr>
        <w:top w:val="none" w:sz="0" w:space="0" w:color="auto"/>
        <w:left w:val="none" w:sz="0" w:space="0" w:color="auto"/>
        <w:bottom w:val="none" w:sz="0" w:space="0" w:color="auto"/>
        <w:right w:val="none" w:sz="0" w:space="0" w:color="auto"/>
      </w:divBdr>
    </w:div>
    <w:div w:id="1595237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ma-europe.eu/living-with-sma"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assets.sma-europe.eu/Abstract_guidelines_14a8dab2c9.pdf?_gl=1*8ljbky*_ga*MTAzMTIzMDQ3MC4xNzc1ODA1NDQ3*_ga_5YW0C90WG2*czE3OTMwOTYwNTkkbzI3OCRnMSR0MTc5MzEwMDc5MCRqNjAkbDAkaDA."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ma-europe.eu/clinical-care-symposium-prague-2027&#8203;" TargetMode="External"/><Relationship Id="rId5" Type="http://schemas.openxmlformats.org/officeDocument/2006/relationships/numbering" Target="numbering.xml"/><Relationship Id="rId15" Type="http://schemas.openxmlformats.org/officeDocument/2006/relationships/hyperlink" Target="mailto:Emilia.debska@sma-europe.eu"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ma-europe.eu/clinical-care-symposium-prague-2027"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sma-europe.eu" TargetMode="External"/><Relationship Id="rId2" Type="http://schemas.openxmlformats.org/officeDocument/2006/relationships/hyperlink" Target="mailto:secretariat@sma-europe.eu" TargetMode="External"/><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3" Type="http://schemas.openxmlformats.org/officeDocument/2006/relationships/hyperlink" Target="http://www.sma-europe.eu" TargetMode="External"/><Relationship Id="rId2" Type="http://schemas.openxmlformats.org/officeDocument/2006/relationships/hyperlink" Target="mailto:secretariat@sma-europe.eu"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8821ed2-2af0-4707-bb1d-ae06d12e1679" xsi:nil="true"/>
    <lcf76f155ced4ddcb4097134ff3c332f xmlns="87e9bbaf-47b9-4727-afeb-76fe272c4e9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0D118086697B8478A3D6AA41AF4CE5A" ma:contentTypeVersion="13" ma:contentTypeDescription="Create a new document." ma:contentTypeScope="" ma:versionID="bf0a0451f56ea3ca654046a458ac0d41">
  <xsd:schema xmlns:xsd="http://www.w3.org/2001/XMLSchema" xmlns:xs="http://www.w3.org/2001/XMLSchema" xmlns:p="http://schemas.microsoft.com/office/2006/metadata/properties" xmlns:ns2="87e9bbaf-47b9-4727-afeb-76fe272c4e93" xmlns:ns3="08821ed2-2af0-4707-bb1d-ae06d12e1679" targetNamespace="http://schemas.microsoft.com/office/2006/metadata/properties" ma:root="true" ma:fieldsID="1f1545d22bfe999ca5f0cc9cffa1d785" ns2:_="" ns3:_="">
    <xsd:import namespace="87e9bbaf-47b9-4727-afeb-76fe272c4e93"/>
    <xsd:import namespace="08821ed2-2af0-4707-bb1d-ae06d12e16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e9bbaf-47b9-4727-afeb-76fe272c4e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523efd4-74c7-450f-a3dc-7aa187527dd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821ed2-2af0-4707-bb1d-ae06d12e167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a30fc8a-6730-400d-a6d1-10261077aee0}" ma:internalName="TaxCatchAll" ma:showField="CatchAllData" ma:web="08821ed2-2af0-4707-bb1d-ae06d12e16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51CF28-5DF3-4144-8852-15109A806FC1}">
  <ds:schemaRefs>
    <ds:schemaRef ds:uri="http://schemas.microsoft.com/office/2006/metadata/properties"/>
    <ds:schemaRef ds:uri="http://schemas.microsoft.com/office/infopath/2007/PartnerControls"/>
    <ds:schemaRef ds:uri="08821ed2-2af0-4707-bb1d-ae06d12e1679"/>
    <ds:schemaRef ds:uri="87e9bbaf-47b9-4727-afeb-76fe272c4e93"/>
  </ds:schemaRefs>
</ds:datastoreItem>
</file>

<file path=customXml/itemProps2.xml><?xml version="1.0" encoding="utf-8"?>
<ds:datastoreItem xmlns:ds="http://schemas.openxmlformats.org/officeDocument/2006/customXml" ds:itemID="{F516C19B-D793-4C5A-B981-5685D03B2A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e9bbaf-47b9-4727-afeb-76fe272c4e93"/>
    <ds:schemaRef ds:uri="08821ed2-2af0-4707-bb1d-ae06d12e16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27C1C1-18D0-4B78-80DA-953AA8050DD8}">
  <ds:schemaRefs>
    <ds:schemaRef ds:uri="http://schemas.microsoft.com/sharepoint/v3/contenttype/forms"/>
  </ds:schemaRefs>
</ds:datastoreItem>
</file>

<file path=customXml/itemProps4.xml><?xml version="1.0" encoding="utf-8"?>
<ds:datastoreItem xmlns:ds="http://schemas.openxmlformats.org/officeDocument/2006/customXml" ds:itemID="{737E1FFC-3847-4A34-8F24-65629E6F2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688</Words>
  <Characters>3924</Characters>
  <Application>Microsoft Office Word</Application>
  <DocSecurity>0</DocSecurity>
  <Lines>32</Lines>
  <Paragraphs>9</Paragraphs>
  <ScaleCrop>false</ScaleCrop>
  <Company/>
  <LinksUpToDate>false</LinksUpToDate>
  <CharactersWithSpaces>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Emilia Debska</dc:creator>
  <cp:keywords/>
  <dc:description/>
  <cp:lastModifiedBy>Emilia  Debska</cp:lastModifiedBy>
  <cp:revision>148</cp:revision>
  <dcterms:created xsi:type="dcterms:W3CDTF">2024-01-11T08:16:00Z</dcterms:created>
  <dcterms:modified xsi:type="dcterms:W3CDTF">2026-10-27T11:35:00Z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0x01010080D118086697B8478A3D6AA41AF4CE5A</vt:lpwstr>
  </property>
  <property fmtid="{D5CDD505-2E9C-101B-9397-08002B2CF9AE}" pid="3" name="MediaServiceImageTags">
    <vt:lpwstr/>
  </property>
  <property fmtid="{D5CDD505-2E9C-101B-9397-08002B2CF9AE}" pid="4" name="GrammarlyDocumentId">
    <vt:lpwstr>b415a8b4-3b87-4d30-b9f0-5c683f374131</vt:lpwstr>
  </property>
</Properties>
</file>